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30A" w:rsidRPr="00912CC9" w:rsidRDefault="00BD30FD" w:rsidP="00912CC9">
      <w:pPr>
        <w:pStyle w:val="a4"/>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#99</w:t>
      </w:r>
      <w:r w:rsidRPr="008C3F0A">
        <w:rPr>
          <w:rFonts w:eastAsia="宋体" w:cs="Arial" w:hint="eastAsia"/>
          <w:bCs/>
          <w:sz w:val="22"/>
          <w:lang w:eastAsia="zh-CN"/>
        </w:rPr>
        <w:t>b</w:t>
      </w:r>
      <w:r>
        <w:rPr>
          <w:rFonts w:cs="Arial"/>
          <w:bCs/>
          <w:sz w:val="22"/>
        </w:rPr>
        <w:t>is</w:t>
      </w:r>
      <w:r w:rsidR="00AB130A" w:rsidRPr="00912CC9">
        <w:rPr>
          <w:rFonts w:eastAsiaTheme="minorEastAsia" w:cs="Arial"/>
          <w:sz w:val="22"/>
          <w:szCs w:val="22"/>
          <w:lang w:eastAsia="zh-CN"/>
        </w:rPr>
        <w:tab/>
      </w:r>
      <w:r w:rsidR="00B84A88" w:rsidRPr="00BD30FD">
        <w:rPr>
          <w:rFonts w:cs="Arial"/>
          <w:bCs/>
          <w:sz w:val="22"/>
        </w:rPr>
        <w:t>R2-1710974</w:t>
      </w:r>
    </w:p>
    <w:p w:rsidR="00D17ABE" w:rsidRPr="00912CC9" w:rsidRDefault="00BD30FD" w:rsidP="00912CC9">
      <w:pPr>
        <w:pStyle w:val="a4"/>
        <w:tabs>
          <w:tab w:val="clear" w:pos="4536"/>
          <w:tab w:val="left" w:pos="1800"/>
        </w:tabs>
        <w:ind w:left="1798" w:hangingChars="814" w:hanging="1798"/>
        <w:rPr>
          <w:rFonts w:eastAsiaTheme="minorEastAsia" w:cs="Arial"/>
          <w:sz w:val="22"/>
          <w:szCs w:val="22"/>
          <w:lang w:eastAsia="zh-CN"/>
        </w:rPr>
      </w:pPr>
      <w:r w:rsidRPr="00A014A9">
        <w:rPr>
          <w:rFonts w:eastAsia="宋体"/>
          <w:sz w:val="22"/>
          <w:lang w:eastAsia="zh-CN"/>
        </w:rPr>
        <w:t>Prague, Czech Republic</w:t>
      </w:r>
      <w:r w:rsidRPr="00A014A9">
        <w:rPr>
          <w:rFonts w:eastAsia="宋体" w:hint="eastAsia"/>
          <w:sz w:val="22"/>
          <w:lang w:eastAsia="zh-CN"/>
        </w:rPr>
        <w:t>,</w:t>
      </w:r>
      <w:r w:rsidRPr="00A014A9">
        <w:rPr>
          <w:rFonts w:eastAsia="宋体"/>
          <w:sz w:val="22"/>
          <w:lang w:eastAsia="zh-CN"/>
        </w:rPr>
        <w:t xml:space="preserve"> </w:t>
      </w:r>
      <w:r w:rsidRPr="00A014A9">
        <w:rPr>
          <w:rFonts w:eastAsia="宋体" w:hint="eastAsia"/>
          <w:sz w:val="22"/>
          <w:lang w:eastAsia="zh-CN"/>
        </w:rPr>
        <w:t>9</w:t>
      </w:r>
      <w:r w:rsidRPr="00A014A9">
        <w:rPr>
          <w:rFonts w:eastAsia="宋体" w:hint="eastAsia"/>
          <w:sz w:val="22"/>
          <w:vertAlign w:val="superscript"/>
          <w:lang w:eastAsia="zh-CN"/>
        </w:rPr>
        <w:t>th</w:t>
      </w:r>
      <w:r w:rsidRPr="00A014A9">
        <w:rPr>
          <w:rFonts w:eastAsia="宋体" w:hint="eastAsia"/>
          <w:sz w:val="22"/>
          <w:lang w:eastAsia="zh-CN"/>
        </w:rPr>
        <w:t xml:space="preserve"> </w:t>
      </w:r>
      <w:r w:rsidRPr="00A014A9">
        <w:rPr>
          <w:rFonts w:eastAsia="宋体"/>
          <w:sz w:val="22"/>
          <w:lang w:eastAsia="zh-CN"/>
        </w:rPr>
        <w:t xml:space="preserve">- </w:t>
      </w:r>
      <w:r w:rsidRPr="00A014A9">
        <w:rPr>
          <w:rFonts w:eastAsia="宋体" w:hint="eastAsia"/>
          <w:sz w:val="22"/>
          <w:lang w:eastAsia="zh-CN"/>
        </w:rPr>
        <w:t>13</w:t>
      </w:r>
      <w:r w:rsidRPr="00A014A9">
        <w:rPr>
          <w:rFonts w:eastAsia="宋体"/>
          <w:sz w:val="22"/>
          <w:vertAlign w:val="superscript"/>
          <w:lang w:eastAsia="zh-CN"/>
        </w:rPr>
        <w:t>th</w:t>
      </w:r>
      <w:r w:rsidRPr="00A014A9">
        <w:rPr>
          <w:rFonts w:eastAsia="宋体"/>
          <w:sz w:val="22"/>
          <w:lang w:eastAsia="zh-CN"/>
        </w:rPr>
        <w:t xml:space="preserve"> </w:t>
      </w:r>
      <w:r w:rsidRPr="00A014A9">
        <w:rPr>
          <w:rFonts w:eastAsia="宋体" w:hint="eastAsia"/>
          <w:sz w:val="22"/>
          <w:lang w:eastAsia="zh-CN"/>
        </w:rPr>
        <w:t>October</w:t>
      </w:r>
      <w:r w:rsidRPr="00A014A9">
        <w:rPr>
          <w:rFonts w:eastAsia="宋体"/>
          <w:sz w:val="22"/>
          <w:lang w:eastAsia="zh-CN"/>
        </w:rPr>
        <w:t xml:space="preserve"> 2017</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BD30FD" w:rsidRDefault="000F57D5" w:rsidP="000F57D5">
      <w:pPr>
        <w:pStyle w:val="a4"/>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rsidR="000F57D5" w:rsidRPr="00BD30FD" w:rsidRDefault="000F57D5" w:rsidP="000F57D5">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0" w:name="Title"/>
      <w:bookmarkEnd w:id="0"/>
      <w:r w:rsidRPr="00BD30FD">
        <w:rPr>
          <w:rFonts w:eastAsia="宋体"/>
          <w:sz w:val="22"/>
          <w:lang w:eastAsia="zh-CN"/>
        </w:rPr>
        <w:tab/>
      </w:r>
      <w:r w:rsidR="009C2DD6" w:rsidRPr="00BD30FD">
        <w:rPr>
          <w:rFonts w:eastAsia="宋体"/>
          <w:sz w:val="22"/>
          <w:lang w:eastAsia="zh-CN"/>
        </w:rPr>
        <w:t>Discussion on the SR cancellation and failure handling</w:t>
      </w:r>
    </w:p>
    <w:p w:rsidR="000F57D5" w:rsidRPr="00BD30FD" w:rsidRDefault="000F57D5" w:rsidP="006227F1">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1" w:name="Source"/>
      <w:bookmarkEnd w:id="1"/>
      <w:r w:rsidRPr="00BD30FD">
        <w:rPr>
          <w:rFonts w:eastAsia="宋体"/>
          <w:sz w:val="22"/>
          <w:lang w:eastAsia="zh-CN"/>
        </w:rPr>
        <w:tab/>
      </w:r>
      <w:r w:rsidR="007774F6" w:rsidRPr="00BD30FD">
        <w:rPr>
          <w:rFonts w:eastAsia="宋体"/>
          <w:sz w:val="22"/>
          <w:lang w:eastAsia="zh-CN"/>
        </w:rPr>
        <w:t>10.</w:t>
      </w:r>
      <w:r w:rsidR="00961D6B" w:rsidRPr="00BD30FD">
        <w:rPr>
          <w:rFonts w:eastAsia="宋体" w:hint="eastAsia"/>
          <w:sz w:val="22"/>
          <w:lang w:eastAsia="zh-CN"/>
        </w:rPr>
        <w:t>3</w:t>
      </w:r>
      <w:r w:rsidR="007774F6" w:rsidRPr="00BD30FD">
        <w:rPr>
          <w:rFonts w:eastAsia="宋体"/>
          <w:sz w:val="22"/>
          <w:lang w:eastAsia="zh-CN"/>
        </w:rPr>
        <w:t>.1.</w:t>
      </w:r>
      <w:r w:rsidR="00F028C7" w:rsidRPr="00BD30FD">
        <w:rPr>
          <w:rFonts w:eastAsia="宋体" w:hint="eastAsia"/>
          <w:sz w:val="22"/>
          <w:lang w:eastAsia="zh-CN"/>
        </w:rPr>
        <w:t>5</w:t>
      </w:r>
    </w:p>
    <w:p w:rsidR="00F04983" w:rsidRPr="00BD30FD" w:rsidRDefault="000F57D5" w:rsidP="00F04983">
      <w:pPr>
        <w:pStyle w:val="a4"/>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2" w:name="DocumentFor"/>
      <w:bookmarkEnd w:id="2"/>
      <w:r w:rsidR="00F04983" w:rsidRPr="00BD30FD">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64F5B" w:rsidRDefault="0008719B" w:rsidP="004F1529">
      <w:pPr>
        <w:jc w:val="both"/>
        <w:rPr>
          <w:rFonts w:eastAsia="宋体"/>
          <w:szCs w:val="20"/>
          <w:lang w:eastAsia="zh-CN"/>
        </w:rPr>
      </w:pPr>
      <w:r>
        <w:rPr>
          <w:rFonts w:eastAsia="宋体" w:hint="eastAsia"/>
          <w:szCs w:val="20"/>
          <w:lang w:eastAsia="zh-CN"/>
        </w:rPr>
        <w:t>In</w:t>
      </w:r>
      <w:r w:rsidR="00164F5B">
        <w:rPr>
          <w:rFonts w:eastAsia="宋体" w:hint="eastAsia"/>
          <w:szCs w:val="20"/>
          <w:lang w:eastAsia="zh-CN"/>
        </w:rPr>
        <w:t xml:space="preserve"> </w:t>
      </w:r>
      <w:r w:rsidR="0032567D">
        <w:rPr>
          <w:rFonts w:eastAsia="宋体" w:hint="eastAsia"/>
          <w:szCs w:val="20"/>
          <w:lang w:eastAsia="zh-CN"/>
        </w:rPr>
        <w:t>LTE</w:t>
      </w:r>
      <w:r w:rsidR="00164F5B">
        <w:rPr>
          <w:rFonts w:eastAsia="宋体" w:hint="eastAsia"/>
          <w:szCs w:val="20"/>
          <w:lang w:eastAsia="zh-CN"/>
        </w:rPr>
        <w:t xml:space="preserve">, </w:t>
      </w:r>
      <w:r w:rsidR="0032567D">
        <w:rPr>
          <w:rFonts w:eastAsia="宋体" w:hint="eastAsia"/>
          <w:szCs w:val="20"/>
          <w:lang w:eastAsia="zh-CN"/>
        </w:rPr>
        <w:t xml:space="preserve">the principles for SR cancellation are described </w:t>
      </w:r>
      <w:r w:rsidR="00E7576E">
        <w:rPr>
          <w:rFonts w:eastAsia="宋体"/>
          <w:szCs w:val="20"/>
          <w:lang w:eastAsia="zh-CN"/>
        </w:rPr>
        <w:t>as [</w:t>
      </w:r>
      <w:r w:rsidR="0032567D">
        <w:rPr>
          <w:rFonts w:eastAsia="宋体" w:hint="eastAsia"/>
          <w:szCs w:val="20"/>
          <w:lang w:eastAsia="zh-CN"/>
        </w:rPr>
        <w:t>1]:</w:t>
      </w:r>
    </w:p>
    <w:p w:rsidR="0032567D" w:rsidRDefault="0032567D" w:rsidP="004F1529">
      <w:pPr>
        <w:jc w:val="both"/>
        <w:rPr>
          <w:rFonts w:eastAsia="宋体"/>
          <w:szCs w:val="20"/>
          <w:lang w:eastAsia="zh-CN"/>
        </w:rPr>
      </w:pPr>
      <w:r w:rsidRPr="0032567D">
        <w:rPr>
          <w:i/>
          <w:noProof/>
        </w:rPr>
        <w:t>When an SR is triggered, it shall be considered as pending until it is cancelled. All pending SR(s) shall be cancelled and sr-ProhibitTimer 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w:t>
      </w:r>
    </w:p>
    <w:p w:rsidR="00C76B83" w:rsidRDefault="00E7576E" w:rsidP="004F1529">
      <w:pPr>
        <w:jc w:val="both"/>
        <w:rPr>
          <w:rFonts w:eastAsia="宋体"/>
          <w:szCs w:val="20"/>
          <w:lang w:val="en-GB" w:eastAsia="zh-CN"/>
        </w:rPr>
      </w:pPr>
      <w:r>
        <w:rPr>
          <w:rFonts w:eastAsia="宋体"/>
          <w:szCs w:val="20"/>
          <w:lang w:val="en-GB" w:eastAsia="zh-CN"/>
        </w:rPr>
        <w:t>T</w:t>
      </w:r>
      <w:r>
        <w:rPr>
          <w:rFonts w:eastAsia="宋体" w:hint="eastAsia"/>
          <w:szCs w:val="20"/>
          <w:lang w:val="en-GB" w:eastAsia="zh-CN"/>
        </w:rPr>
        <w:t xml:space="preserve">he handling for SR failure is described </w:t>
      </w:r>
      <w:r>
        <w:rPr>
          <w:rFonts w:eastAsia="宋体"/>
          <w:szCs w:val="20"/>
          <w:lang w:val="en-GB" w:eastAsia="zh-CN"/>
        </w:rPr>
        <w:t>as [</w:t>
      </w:r>
      <w:r>
        <w:rPr>
          <w:rFonts w:eastAsia="宋体" w:hint="eastAsia"/>
          <w:szCs w:val="20"/>
          <w:lang w:val="en-GB" w:eastAsia="zh-CN"/>
        </w:rPr>
        <w:t>1]:</w:t>
      </w:r>
    </w:p>
    <w:p w:rsidR="00E7576E" w:rsidRPr="002F4F3B" w:rsidRDefault="00E7576E" w:rsidP="00E7576E">
      <w:pPr>
        <w:pStyle w:val="B3"/>
        <w:rPr>
          <w:noProof/>
        </w:rPr>
      </w:pPr>
      <w:r w:rsidRPr="002F4F3B">
        <w:rPr>
          <w:noProof/>
        </w:rPr>
        <w:t>-</w:t>
      </w:r>
      <w:r w:rsidRPr="002F4F3B">
        <w:rPr>
          <w:noProof/>
        </w:rPr>
        <w:tab/>
        <w:t>else:</w:t>
      </w:r>
    </w:p>
    <w:p w:rsidR="00E7576E" w:rsidRDefault="00E7576E" w:rsidP="00E7576E">
      <w:pPr>
        <w:pStyle w:val="B4"/>
        <w:rPr>
          <w:noProof/>
        </w:rPr>
      </w:pPr>
      <w:r w:rsidRPr="002F4F3B">
        <w:rPr>
          <w:noProof/>
        </w:rPr>
        <w:t>-</w:t>
      </w:r>
      <w:r w:rsidRPr="002F4F3B">
        <w:rPr>
          <w:noProof/>
        </w:rPr>
        <w:tab/>
        <w:t>notify RRC to release PUCCH for all serving cells</w:t>
      </w:r>
      <w:r>
        <w:rPr>
          <w:noProof/>
        </w:rPr>
        <w:t>;</w:t>
      </w:r>
    </w:p>
    <w:p w:rsidR="00E7576E" w:rsidRPr="002F4F3B" w:rsidRDefault="00E7576E" w:rsidP="00E7576E">
      <w:pPr>
        <w:pStyle w:val="B4"/>
        <w:rPr>
          <w:noProof/>
        </w:rPr>
      </w:pPr>
      <w:r>
        <w:rPr>
          <w:noProof/>
        </w:rPr>
        <w:t>-</w:t>
      </w:r>
      <w:r>
        <w:rPr>
          <w:noProof/>
        </w:rPr>
        <w:tab/>
        <w:t>notify RRC to release SRS for all serving cells</w:t>
      </w:r>
      <w:r w:rsidRPr="002F4F3B">
        <w:rPr>
          <w:noProof/>
        </w:rPr>
        <w:t>;</w:t>
      </w:r>
    </w:p>
    <w:p w:rsidR="00E7576E" w:rsidRPr="002F4F3B" w:rsidRDefault="00E7576E" w:rsidP="00E7576E">
      <w:pPr>
        <w:pStyle w:val="B4"/>
        <w:rPr>
          <w:noProof/>
        </w:rPr>
      </w:pPr>
      <w:r w:rsidRPr="002F4F3B">
        <w:rPr>
          <w:noProof/>
        </w:rPr>
        <w:t>-</w:t>
      </w:r>
      <w:r w:rsidRPr="002F4F3B">
        <w:rPr>
          <w:noProof/>
        </w:rPr>
        <w:tab/>
        <w:t>clear any configured downlink assignments and uplink grants;</w:t>
      </w:r>
    </w:p>
    <w:p w:rsidR="00E7576E" w:rsidRPr="00253A52" w:rsidRDefault="00E7576E" w:rsidP="00E7576E">
      <w:pPr>
        <w:pStyle w:val="B4"/>
        <w:rPr>
          <w:rFonts w:eastAsia="宋体"/>
          <w:lang w:eastAsia="zh-CN"/>
        </w:rPr>
      </w:pPr>
      <w:r w:rsidRPr="002F4F3B">
        <w:rPr>
          <w:noProof/>
        </w:rPr>
        <w:t>-</w:t>
      </w:r>
      <w:r w:rsidRPr="002F4F3B">
        <w:rPr>
          <w:noProof/>
        </w:rPr>
        <w:tab/>
        <w:t xml:space="preserve">initiate </w:t>
      </w:r>
      <w:bookmarkStart w:id="5" w:name="OLE_LINK41"/>
      <w:bookmarkStart w:id="6" w:name="OLE_LINK42"/>
      <w:r w:rsidRPr="002F4F3B">
        <w:rPr>
          <w:noProof/>
        </w:rPr>
        <w:t xml:space="preserve">a Random Access procedure </w:t>
      </w:r>
      <w:bookmarkEnd w:id="5"/>
      <w:bookmarkEnd w:id="6"/>
      <w:r w:rsidRPr="002F4F3B">
        <w:rPr>
          <w:noProof/>
        </w:rPr>
        <w:t xml:space="preserve">(see subclause 5.1) on the </w:t>
      </w:r>
      <w:r>
        <w:rPr>
          <w:noProof/>
        </w:rPr>
        <w:t>Sp</w:t>
      </w:r>
      <w:r w:rsidRPr="002F4F3B">
        <w:rPr>
          <w:noProof/>
        </w:rPr>
        <w:t>Cell and cancel all pending SRs.</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AB0C0E">
        <w:rPr>
          <w:rFonts w:eastAsia="宋体" w:hint="eastAsia"/>
          <w:szCs w:val="20"/>
          <w:lang w:eastAsia="zh-CN"/>
        </w:rPr>
        <w:t>corresponding procedure for NR system</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164F5B" w:rsidRDefault="00660A55"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0"/>
          <w:szCs w:val="30"/>
          <w:lang w:val="en-GB"/>
        </w:rPr>
        <w:t xml:space="preserve">SR </w:t>
      </w:r>
      <w:r w:rsidR="005D2E20">
        <w:rPr>
          <w:rFonts w:eastAsia="宋体" w:cs="Times New Roman" w:hint="eastAsia"/>
          <w:b w:val="0"/>
          <w:sz w:val="30"/>
          <w:szCs w:val="30"/>
          <w:lang w:val="en-GB"/>
        </w:rPr>
        <w:t>cancellation</w:t>
      </w:r>
    </w:p>
    <w:p w:rsidR="00660A55" w:rsidRPr="00B4796F" w:rsidRDefault="00BB0489" w:rsidP="00660A55">
      <w:pPr>
        <w:jc w:val="both"/>
        <w:rPr>
          <w:rFonts w:eastAsiaTheme="minorEastAsia"/>
          <w:szCs w:val="20"/>
          <w:lang w:eastAsia="zh-CN"/>
        </w:rPr>
      </w:pPr>
      <w:r>
        <w:rPr>
          <w:rFonts w:eastAsia="宋体"/>
          <w:szCs w:val="20"/>
          <w:lang w:eastAsia="zh-CN"/>
        </w:rPr>
        <w:t>I</w:t>
      </w:r>
      <w:r>
        <w:rPr>
          <w:rFonts w:eastAsia="宋体" w:hint="eastAsia"/>
          <w:szCs w:val="20"/>
          <w:lang w:eastAsia="zh-CN"/>
        </w:rPr>
        <w:t xml:space="preserve">f the SR cancellation of NR is similar with that of LTE, there may be the case shown in Fig.1. </w:t>
      </w:r>
      <w:r w:rsidR="00492C31">
        <w:rPr>
          <w:rFonts w:eastAsia="宋体" w:hint="eastAsia"/>
          <w:szCs w:val="20"/>
          <w:lang w:eastAsia="zh-CN"/>
        </w:rPr>
        <w:t xml:space="preserve">SR1 is configured for the logical channel of </w:t>
      </w:r>
      <w:proofErr w:type="spellStart"/>
      <w:r w:rsidR="00492C31">
        <w:rPr>
          <w:rFonts w:eastAsia="宋体" w:hint="eastAsia"/>
          <w:szCs w:val="20"/>
          <w:lang w:eastAsia="zh-CN"/>
        </w:rPr>
        <w:t>eMBB</w:t>
      </w:r>
      <w:proofErr w:type="spellEnd"/>
      <w:r w:rsidR="00492C31">
        <w:rPr>
          <w:rFonts w:eastAsia="宋体" w:hint="eastAsia"/>
          <w:szCs w:val="20"/>
          <w:lang w:eastAsia="zh-CN"/>
        </w:rPr>
        <w:t xml:space="preserve">, and SR2 is configured for the logical channel of URLLC. SR1 is triggered first. </w:t>
      </w:r>
      <w:r w:rsidR="00492C31">
        <w:rPr>
          <w:rFonts w:eastAsia="宋体"/>
          <w:szCs w:val="20"/>
          <w:lang w:eastAsia="zh-CN"/>
        </w:rPr>
        <w:t xml:space="preserve">Then </w:t>
      </w:r>
      <w:r w:rsidR="00492C31">
        <w:rPr>
          <w:rFonts w:eastAsia="宋体" w:hint="eastAsia"/>
          <w:szCs w:val="20"/>
          <w:lang w:eastAsia="zh-CN"/>
        </w:rPr>
        <w:t xml:space="preserve">SR2 is triggered and waiting for the SR resource. </w:t>
      </w:r>
      <w:r w:rsidR="00492C31">
        <w:rPr>
          <w:rFonts w:eastAsia="宋体"/>
          <w:szCs w:val="20"/>
          <w:lang w:eastAsia="zh-CN"/>
        </w:rPr>
        <w:t>T</w:t>
      </w:r>
      <w:r w:rsidR="00492C31">
        <w:rPr>
          <w:rFonts w:eastAsia="宋体" w:hint="eastAsia"/>
          <w:szCs w:val="20"/>
          <w:lang w:eastAsia="zh-CN"/>
        </w:rPr>
        <w:t xml:space="preserve">he UL grant which responds to the SR1 is received before SR2 is transmitted. </w:t>
      </w:r>
      <w:r w:rsidR="00492C31">
        <w:rPr>
          <w:rFonts w:eastAsia="宋体"/>
          <w:szCs w:val="20"/>
          <w:lang w:eastAsia="zh-CN"/>
        </w:rPr>
        <w:t>T</w:t>
      </w:r>
      <w:r w:rsidR="00492C31">
        <w:rPr>
          <w:rFonts w:eastAsia="宋体" w:hint="eastAsia"/>
          <w:szCs w:val="20"/>
          <w:lang w:eastAsia="zh-CN"/>
        </w:rPr>
        <w:t xml:space="preserve">hen because the </w:t>
      </w:r>
      <w:r w:rsidR="00492C31" w:rsidRPr="00492C31">
        <w:rPr>
          <w:noProof/>
        </w:rPr>
        <w:t xml:space="preserve">MAC PDU is assembled and this PDU includes a BSR </w:t>
      </w:r>
      <w:r w:rsidR="00492C31" w:rsidRPr="00492C31">
        <w:rPr>
          <w:noProof/>
        </w:rPr>
        <w:lastRenderedPageBreak/>
        <w:t>which contains buffer status up to (and including) the last event that triggered a BSR</w:t>
      </w:r>
      <w:r w:rsidR="00B4796F">
        <w:rPr>
          <w:rFonts w:eastAsiaTheme="minorEastAsia" w:hint="eastAsia"/>
          <w:noProof/>
          <w:lang w:eastAsia="zh-CN"/>
        </w:rPr>
        <w:t xml:space="preserve">, the SR2 is cancelled. </w:t>
      </w:r>
      <w:r w:rsidR="00B4796F">
        <w:rPr>
          <w:rFonts w:eastAsiaTheme="minorEastAsia"/>
          <w:noProof/>
          <w:lang w:eastAsia="zh-CN"/>
        </w:rPr>
        <w:t>T</w:t>
      </w:r>
      <w:r w:rsidR="00B4796F">
        <w:rPr>
          <w:rFonts w:eastAsiaTheme="minorEastAsia" w:hint="eastAsia"/>
          <w:noProof/>
          <w:lang w:eastAsia="zh-CN"/>
        </w:rPr>
        <w:t>he data on logical channel that triggered SR2 may be transmitted in the assembled MAC PDU.</w:t>
      </w:r>
      <w:r w:rsidR="00232320">
        <w:rPr>
          <w:rFonts w:eastAsiaTheme="minorEastAsia" w:hint="eastAsia"/>
          <w:noProof/>
          <w:lang w:eastAsia="zh-CN"/>
        </w:rPr>
        <w:t xml:space="preserve"> </w:t>
      </w:r>
    </w:p>
    <w:p w:rsidR="00492C31" w:rsidRDefault="00492C31" w:rsidP="00660A55">
      <w:pPr>
        <w:jc w:val="both"/>
        <w:rPr>
          <w:rFonts w:eastAsia="宋体"/>
          <w:szCs w:val="20"/>
          <w:lang w:eastAsia="zh-CN"/>
        </w:rPr>
      </w:pPr>
    </w:p>
    <w:p w:rsidR="00392C7E" w:rsidRDefault="00BB0489" w:rsidP="00BB0489">
      <w:pPr>
        <w:jc w:val="center"/>
        <w:rPr>
          <w:rFonts w:eastAsiaTheme="minorEastAsia"/>
          <w:lang w:eastAsia="zh-CN"/>
        </w:rPr>
      </w:pPr>
      <w:r>
        <w:object w:dxaOrig="7695" w:dyaOrig="3076">
          <v:shape id="_x0000_i1025" type="#_x0000_t75" style="width:249.05pt;height:99.75pt" o:ole="">
            <v:imagedata r:id="rId9" o:title=""/>
          </v:shape>
          <o:OLEObject Type="Embed" ProgID="Visio.Drawing.15" ShapeID="_x0000_i1025" DrawAspect="Content" ObjectID="_1568197714" r:id="rId10"/>
        </w:object>
      </w:r>
    </w:p>
    <w:p w:rsidR="00BB0489" w:rsidRPr="00BB0489" w:rsidRDefault="00BB0489" w:rsidP="00BB0489">
      <w:pPr>
        <w:jc w:val="center"/>
        <w:rPr>
          <w:rFonts w:eastAsiaTheme="minorEastAsia"/>
          <w:szCs w:val="20"/>
          <w:lang w:eastAsia="zh-CN"/>
        </w:rPr>
      </w:pPr>
      <w:r>
        <w:rPr>
          <w:rFonts w:eastAsiaTheme="minorEastAsia" w:hint="eastAsia"/>
          <w:lang w:eastAsia="zh-CN"/>
        </w:rPr>
        <w:t>Fig.1 SR cancellation based on LTE</w:t>
      </w:r>
    </w:p>
    <w:p w:rsidR="00903C3C" w:rsidRPr="00903C3C" w:rsidRDefault="00EB5912" w:rsidP="00B75905">
      <w:pPr>
        <w:overflowPunct w:val="0"/>
        <w:autoSpaceDE w:val="0"/>
        <w:autoSpaceDN w:val="0"/>
        <w:adjustRightInd w:val="0"/>
        <w:spacing w:after="180"/>
        <w:jc w:val="both"/>
        <w:textAlignment w:val="baseline"/>
        <w:rPr>
          <w:rFonts w:eastAsiaTheme="minorEastAsia"/>
          <w:szCs w:val="20"/>
          <w:lang w:val="en-GB" w:eastAsia="zh-CN"/>
        </w:rPr>
      </w:pPr>
      <w:r>
        <w:rPr>
          <w:rFonts w:eastAsia="宋体"/>
          <w:szCs w:val="20"/>
          <w:lang w:val="en-GB" w:eastAsia="zh-CN"/>
        </w:rPr>
        <w:t>C</w:t>
      </w:r>
      <w:r>
        <w:rPr>
          <w:rFonts w:eastAsia="宋体" w:hint="eastAsia"/>
          <w:szCs w:val="20"/>
          <w:lang w:val="en-GB" w:eastAsia="zh-CN"/>
        </w:rPr>
        <w:t xml:space="preserve">onsidering the </w:t>
      </w:r>
      <w:r w:rsidR="00232320">
        <w:rPr>
          <w:rFonts w:eastAsia="宋体" w:hint="eastAsia"/>
          <w:szCs w:val="20"/>
          <w:lang w:val="en-GB" w:eastAsia="zh-CN"/>
        </w:rPr>
        <w:t xml:space="preserve">latency requirement, URLLC may be scheduled on a larger SCS or a mini slot. </w:t>
      </w:r>
      <w:r w:rsidR="00232320">
        <w:rPr>
          <w:rFonts w:eastAsia="宋体"/>
          <w:szCs w:val="20"/>
          <w:lang w:val="en-GB" w:eastAsia="zh-CN"/>
        </w:rPr>
        <w:t>T</w:t>
      </w:r>
      <w:r w:rsidR="00232320">
        <w:rPr>
          <w:rFonts w:eastAsia="宋体" w:hint="eastAsia"/>
          <w:szCs w:val="20"/>
          <w:lang w:val="en-GB" w:eastAsia="zh-CN"/>
        </w:rPr>
        <w:t xml:space="preserve">he </w:t>
      </w:r>
      <w:r w:rsidR="00C43F5E">
        <w:rPr>
          <w:rFonts w:eastAsia="宋体" w:hint="eastAsia"/>
          <w:szCs w:val="20"/>
          <w:lang w:val="en-GB" w:eastAsia="zh-CN"/>
        </w:rPr>
        <w:t>scheduling duration</w:t>
      </w:r>
      <w:r w:rsidR="00232320">
        <w:rPr>
          <w:rFonts w:eastAsia="宋体" w:hint="eastAsia"/>
          <w:szCs w:val="20"/>
          <w:lang w:val="en-GB" w:eastAsia="zh-CN"/>
        </w:rPr>
        <w:t xml:space="preserve"> </w:t>
      </w:r>
      <w:r w:rsidR="00547899">
        <w:rPr>
          <w:rFonts w:eastAsia="宋体" w:hint="eastAsia"/>
          <w:szCs w:val="20"/>
          <w:lang w:val="en-GB" w:eastAsia="zh-CN"/>
        </w:rPr>
        <w:t xml:space="preserve">is shorter and the latency is reduced. </w:t>
      </w:r>
      <w:r w:rsidR="00547899">
        <w:rPr>
          <w:rFonts w:eastAsia="宋体"/>
          <w:szCs w:val="20"/>
          <w:lang w:val="en-GB" w:eastAsia="zh-CN"/>
        </w:rPr>
        <w:t>T</w:t>
      </w:r>
      <w:r w:rsidR="00547899">
        <w:rPr>
          <w:rFonts w:eastAsia="宋体" w:hint="eastAsia"/>
          <w:szCs w:val="20"/>
          <w:lang w:val="en-GB" w:eastAsia="zh-CN"/>
        </w:rPr>
        <w:t xml:space="preserve">hen if the SR2 is not cancelled by the assembled MAC PDU, a quicker response can be received from </w:t>
      </w:r>
      <w:proofErr w:type="spellStart"/>
      <w:r w:rsidR="00547899">
        <w:rPr>
          <w:rFonts w:eastAsia="宋体" w:hint="eastAsia"/>
          <w:szCs w:val="20"/>
          <w:lang w:val="en-GB" w:eastAsia="zh-CN"/>
        </w:rPr>
        <w:t>gNB</w:t>
      </w:r>
      <w:proofErr w:type="spellEnd"/>
      <w:r w:rsidR="00547899">
        <w:rPr>
          <w:rFonts w:eastAsia="宋体" w:hint="eastAsia"/>
          <w:szCs w:val="20"/>
          <w:lang w:val="en-GB" w:eastAsia="zh-CN"/>
        </w:rPr>
        <w:t xml:space="preserve">, and the data of URLLC can be transmitted earlier. </w:t>
      </w:r>
      <w:r w:rsidR="00547899">
        <w:rPr>
          <w:rFonts w:eastAsia="宋体"/>
          <w:szCs w:val="20"/>
          <w:lang w:val="en-GB" w:eastAsia="zh-CN"/>
        </w:rPr>
        <w:t>T</w:t>
      </w:r>
      <w:r w:rsidR="00547899">
        <w:rPr>
          <w:rFonts w:eastAsia="宋体" w:hint="eastAsia"/>
          <w:szCs w:val="20"/>
          <w:lang w:val="en-GB" w:eastAsia="zh-CN"/>
        </w:rPr>
        <w:t xml:space="preserve">he procedure is </w:t>
      </w:r>
      <w:r w:rsidR="00547899">
        <w:rPr>
          <w:rFonts w:eastAsia="宋体"/>
          <w:szCs w:val="20"/>
          <w:lang w:val="en-GB" w:eastAsia="zh-CN"/>
        </w:rPr>
        <w:t>descripted</w:t>
      </w:r>
      <w:r w:rsidR="00547899">
        <w:rPr>
          <w:rFonts w:eastAsia="宋体" w:hint="eastAsia"/>
          <w:szCs w:val="20"/>
          <w:lang w:val="en-GB" w:eastAsia="zh-CN"/>
        </w:rPr>
        <w:t xml:space="preserve"> in Fig.2.</w:t>
      </w:r>
      <w:r w:rsidR="00903C3C">
        <w:rPr>
          <w:rFonts w:eastAsia="宋体" w:hint="eastAsia"/>
          <w:szCs w:val="20"/>
          <w:lang w:val="en-GB" w:eastAsia="zh-CN"/>
        </w:rPr>
        <w:t xml:space="preserve"> According to the above </w:t>
      </w:r>
      <w:r w:rsidR="00903C3C">
        <w:rPr>
          <w:rFonts w:eastAsia="宋体"/>
          <w:szCs w:val="20"/>
          <w:lang w:val="en-GB" w:eastAsia="zh-CN"/>
        </w:rPr>
        <w:t>analysis</w:t>
      </w:r>
      <w:r w:rsidR="00903C3C">
        <w:rPr>
          <w:rFonts w:eastAsia="宋体" w:hint="eastAsia"/>
          <w:szCs w:val="20"/>
          <w:lang w:val="en-GB" w:eastAsia="zh-CN"/>
        </w:rPr>
        <w:t xml:space="preserve">, it is </w:t>
      </w:r>
      <w:r w:rsidR="00903C3C">
        <w:rPr>
          <w:rFonts w:eastAsia="宋体"/>
          <w:szCs w:val="20"/>
          <w:lang w:val="en-GB" w:eastAsia="zh-CN"/>
        </w:rPr>
        <w:t>beneficial</w:t>
      </w:r>
      <w:r w:rsidR="00903C3C">
        <w:rPr>
          <w:rFonts w:eastAsia="宋体" w:hint="eastAsia"/>
          <w:szCs w:val="20"/>
          <w:lang w:val="en-GB" w:eastAsia="zh-CN"/>
        </w:rPr>
        <w:t xml:space="preserve"> if the </w:t>
      </w:r>
      <w:proofErr w:type="spellStart"/>
      <w:r w:rsidR="00903C3C">
        <w:rPr>
          <w:rFonts w:eastAsia="宋体" w:hint="eastAsia"/>
          <w:szCs w:val="20"/>
          <w:lang w:val="en-GB" w:eastAsia="zh-CN"/>
        </w:rPr>
        <w:t>gNB</w:t>
      </w:r>
      <w:proofErr w:type="spellEnd"/>
      <w:r w:rsidR="00903C3C">
        <w:rPr>
          <w:rFonts w:eastAsia="宋体" w:hint="eastAsia"/>
          <w:szCs w:val="20"/>
          <w:lang w:val="en-GB" w:eastAsia="zh-CN"/>
        </w:rPr>
        <w:t xml:space="preserve"> can configure that some SR configurations can be </w:t>
      </w:r>
      <w:bookmarkStart w:id="7" w:name="OLE_LINK35"/>
      <w:bookmarkStart w:id="8" w:name="OLE_LINK36"/>
      <w:r w:rsidR="00903C3C" w:rsidRPr="00903C3C">
        <w:rPr>
          <w:rFonts w:eastAsia="宋体" w:hint="eastAsia"/>
          <w:i/>
          <w:szCs w:val="20"/>
          <w:lang w:val="en-GB" w:eastAsia="zh-CN"/>
        </w:rPr>
        <w:t>SR-cancellation-avoid</w:t>
      </w:r>
      <w:bookmarkEnd w:id="7"/>
      <w:bookmarkEnd w:id="8"/>
      <w:r w:rsidR="00903C3C">
        <w:rPr>
          <w:rFonts w:eastAsia="宋体" w:hint="eastAsia"/>
          <w:szCs w:val="20"/>
          <w:lang w:val="en-GB" w:eastAsia="zh-CN"/>
        </w:rPr>
        <w:t xml:space="preserve">, which means the SR configurations can keep transmitting, even if </w:t>
      </w:r>
      <w:r w:rsidR="00903C3C" w:rsidRPr="00903C3C">
        <w:rPr>
          <w:noProof/>
        </w:rPr>
        <w:t xml:space="preserve">a MAC PDU </w:t>
      </w:r>
      <w:r w:rsidR="007D3373">
        <w:rPr>
          <w:rFonts w:eastAsiaTheme="minorEastAsia" w:hint="eastAsia"/>
          <w:noProof/>
          <w:lang w:eastAsia="zh-CN"/>
        </w:rPr>
        <w:t>which will be transmitted on the BWP of eMBB</w:t>
      </w:r>
      <w:r w:rsidR="00612E69">
        <w:rPr>
          <w:rFonts w:eastAsiaTheme="minorEastAsia" w:hint="eastAsia"/>
          <w:noProof/>
          <w:lang w:eastAsia="zh-CN"/>
        </w:rPr>
        <w:t xml:space="preserve"> </w:t>
      </w:r>
      <w:r w:rsidR="00903C3C" w:rsidRPr="00903C3C">
        <w:rPr>
          <w:noProof/>
        </w:rPr>
        <w:t>is assembled and this PDU includes a BSR which contains buffer status up to (and including) the last event that triggered a BSR</w:t>
      </w:r>
      <w:r w:rsidR="00903C3C">
        <w:rPr>
          <w:rFonts w:eastAsiaTheme="minorEastAsia" w:hint="eastAsia"/>
          <w:noProof/>
          <w:lang w:eastAsia="zh-CN"/>
        </w:rPr>
        <w:t>.</w:t>
      </w:r>
    </w:p>
    <w:p w:rsidR="00F27B76" w:rsidRDefault="00492280" w:rsidP="00F27B76">
      <w:pPr>
        <w:overflowPunct w:val="0"/>
        <w:autoSpaceDE w:val="0"/>
        <w:autoSpaceDN w:val="0"/>
        <w:adjustRightInd w:val="0"/>
        <w:spacing w:after="180"/>
        <w:jc w:val="center"/>
        <w:textAlignment w:val="baseline"/>
        <w:rPr>
          <w:rFonts w:eastAsiaTheme="minorEastAsia"/>
          <w:lang w:eastAsia="zh-CN"/>
        </w:rPr>
      </w:pPr>
      <w:r>
        <w:object w:dxaOrig="7695" w:dyaOrig="3195">
          <v:shape id="_x0000_i1026" type="#_x0000_t75" style="width:261.85pt;height:109.35pt" o:ole="">
            <v:imagedata r:id="rId11" o:title=""/>
          </v:shape>
          <o:OLEObject Type="Embed" ProgID="Visio.Drawing.15" ShapeID="_x0000_i1026" DrawAspect="Content" ObjectID="_1568197715" r:id="rId12"/>
        </w:object>
      </w:r>
    </w:p>
    <w:p w:rsidR="00F27B76" w:rsidRPr="00F27B76" w:rsidRDefault="00F27B76" w:rsidP="00F27B76">
      <w:pPr>
        <w:overflowPunct w:val="0"/>
        <w:autoSpaceDE w:val="0"/>
        <w:autoSpaceDN w:val="0"/>
        <w:adjustRightInd w:val="0"/>
        <w:spacing w:after="180"/>
        <w:jc w:val="center"/>
        <w:textAlignment w:val="baseline"/>
        <w:rPr>
          <w:rFonts w:eastAsiaTheme="minorEastAsia"/>
          <w:szCs w:val="20"/>
          <w:lang w:val="en-GB" w:eastAsia="zh-CN"/>
        </w:rPr>
      </w:pPr>
      <w:r>
        <w:rPr>
          <w:rFonts w:eastAsiaTheme="minorEastAsia" w:hint="eastAsia"/>
          <w:lang w:eastAsia="zh-CN"/>
        </w:rPr>
        <w:t>Fig.</w:t>
      </w:r>
      <w:r w:rsidR="00492280">
        <w:rPr>
          <w:rFonts w:eastAsiaTheme="minorEastAsia" w:hint="eastAsia"/>
          <w:lang w:eastAsia="zh-CN"/>
        </w:rPr>
        <w:t>2</w:t>
      </w:r>
      <w:r>
        <w:rPr>
          <w:rFonts w:eastAsiaTheme="minorEastAsia" w:hint="eastAsia"/>
          <w:lang w:eastAsia="zh-CN"/>
        </w:rPr>
        <w:t xml:space="preserve"> </w:t>
      </w:r>
      <w:r w:rsidR="002B5C42">
        <w:rPr>
          <w:rFonts w:eastAsiaTheme="minorEastAsia" w:hint="eastAsia"/>
          <w:lang w:eastAsia="zh-CN"/>
        </w:rPr>
        <w:t xml:space="preserve">diagram of the SR </w:t>
      </w:r>
      <w:r w:rsidR="00492280">
        <w:rPr>
          <w:rFonts w:eastAsiaTheme="minorEastAsia" w:hint="eastAsia"/>
          <w:lang w:eastAsia="zh-CN"/>
        </w:rPr>
        <w:t>cancellation</w:t>
      </w:r>
      <w:r w:rsidR="002B5C42">
        <w:rPr>
          <w:rFonts w:eastAsiaTheme="minorEastAsia" w:hint="eastAsia"/>
          <w:lang w:eastAsia="zh-CN"/>
        </w:rPr>
        <w:t xml:space="preserve"> for </w:t>
      </w:r>
      <w:r w:rsidR="00492280">
        <w:rPr>
          <w:rFonts w:eastAsiaTheme="minorEastAsia" w:hint="eastAsia"/>
          <w:lang w:eastAsia="zh-CN"/>
        </w:rPr>
        <w:t>NR</w:t>
      </w:r>
    </w:p>
    <w:p w:rsidR="00735987" w:rsidRPr="005073FC" w:rsidRDefault="00735987" w:rsidP="00735987">
      <w:pPr>
        <w:pStyle w:val="a0"/>
        <w:spacing w:before="120" w:after="0"/>
        <w:rPr>
          <w:rFonts w:eastAsia="宋体"/>
          <w:b/>
          <w:lang w:eastAsia="zh-CN"/>
        </w:rPr>
      </w:pPr>
      <w:bookmarkStart w:id="9" w:name="OLE_LINK29"/>
      <w:bookmarkStart w:id="10" w:name="OLE_LINK30"/>
      <w:r w:rsidRPr="00FC1254">
        <w:rPr>
          <w:rFonts w:eastAsia="宋体" w:hint="eastAsia"/>
          <w:b/>
          <w:lang w:eastAsia="zh-CN"/>
        </w:rPr>
        <w:t xml:space="preserve">Proposal 1: </w:t>
      </w:r>
      <w:r w:rsidRPr="00FC1254">
        <w:rPr>
          <w:rFonts w:eastAsia="宋体"/>
          <w:b/>
          <w:lang w:eastAsia="zh-CN"/>
        </w:rPr>
        <w:t>A</w:t>
      </w:r>
      <w:r w:rsidRPr="00FC1254">
        <w:rPr>
          <w:rFonts w:eastAsia="宋体" w:hint="eastAsia"/>
          <w:b/>
          <w:lang w:eastAsia="zh-CN"/>
        </w:rPr>
        <w:t xml:space="preserve"> SR configuration </w:t>
      </w:r>
      <w:r w:rsidRPr="008006A3">
        <w:rPr>
          <w:rFonts w:eastAsia="宋体"/>
          <w:b/>
          <w:lang w:eastAsia="zh-CN"/>
        </w:rPr>
        <w:t xml:space="preserve">which is </w:t>
      </w:r>
      <w:r w:rsidRPr="008006A3">
        <w:rPr>
          <w:rFonts w:eastAsia="宋体" w:hint="eastAsia"/>
          <w:b/>
          <w:lang w:eastAsia="zh-CN"/>
        </w:rPr>
        <w:t xml:space="preserve">configured </w:t>
      </w:r>
      <w:r w:rsidRPr="008006A3">
        <w:rPr>
          <w:rFonts w:eastAsia="宋体"/>
          <w:b/>
          <w:lang w:eastAsia="zh-CN"/>
        </w:rPr>
        <w:t>with</w:t>
      </w:r>
      <w:r w:rsidRPr="008006A3">
        <w:rPr>
          <w:rFonts w:eastAsia="宋体" w:hint="eastAsia"/>
          <w:b/>
          <w:lang w:eastAsia="zh-CN"/>
        </w:rPr>
        <w:t xml:space="preserve"> </w:t>
      </w:r>
      <w:r w:rsidRPr="006E1EAE">
        <w:rPr>
          <w:rFonts w:eastAsia="宋体" w:hint="eastAsia"/>
          <w:b/>
          <w:i/>
          <w:szCs w:val="20"/>
          <w:lang w:val="en-GB" w:eastAsia="zh-CN"/>
        </w:rPr>
        <w:t>SR-cancellation-avoid</w:t>
      </w:r>
      <w:r w:rsidRPr="006E1EAE">
        <w:rPr>
          <w:rFonts w:eastAsia="宋体"/>
          <w:b/>
          <w:i/>
          <w:szCs w:val="20"/>
          <w:lang w:val="en-GB" w:eastAsia="zh-CN"/>
        </w:rPr>
        <w:t xml:space="preserve"> </w:t>
      </w:r>
      <w:r w:rsidRPr="008006A3">
        <w:rPr>
          <w:rFonts w:eastAsia="宋体"/>
          <w:b/>
          <w:lang w:eastAsia="zh-CN"/>
        </w:rPr>
        <w:t>can only b</w:t>
      </w:r>
      <w:r w:rsidR="00380EB4">
        <w:rPr>
          <w:rFonts w:eastAsia="宋体" w:hint="eastAsia"/>
          <w:b/>
          <w:lang w:eastAsia="zh-CN"/>
        </w:rPr>
        <w:t>e</w:t>
      </w:r>
      <w:r w:rsidRPr="008006A3">
        <w:rPr>
          <w:rFonts w:eastAsia="宋体"/>
          <w:b/>
          <w:lang w:eastAsia="zh-CN"/>
        </w:rPr>
        <w:t xml:space="preserve"> cancelled </w:t>
      </w:r>
      <w:r w:rsidRPr="005073FC">
        <w:rPr>
          <w:rFonts w:eastAsia="宋体"/>
          <w:b/>
          <w:lang w:eastAsia="zh-CN"/>
        </w:rPr>
        <w:t>by the following cases:</w:t>
      </w:r>
    </w:p>
    <w:p w:rsidR="00735987" w:rsidRPr="00735987" w:rsidRDefault="00735987" w:rsidP="00735987">
      <w:pPr>
        <w:pStyle w:val="af"/>
        <w:numPr>
          <w:ilvl w:val="0"/>
          <w:numId w:val="41"/>
        </w:numPr>
        <w:overflowPunct w:val="0"/>
        <w:autoSpaceDE w:val="0"/>
        <w:autoSpaceDN w:val="0"/>
        <w:adjustRightInd w:val="0"/>
        <w:spacing w:after="180"/>
        <w:ind w:firstLineChars="0"/>
        <w:textAlignment w:val="baseline"/>
        <w:rPr>
          <w:rFonts w:ascii="Times New Roman" w:hAnsi="Times New Roman"/>
          <w:b/>
          <w:sz w:val="20"/>
          <w:szCs w:val="20"/>
        </w:rPr>
      </w:pPr>
      <w:r w:rsidRPr="00735987">
        <w:rPr>
          <w:rFonts w:ascii="Times New Roman" w:hAnsi="Times New Roman"/>
          <w:b/>
          <w:sz w:val="20"/>
          <w:szCs w:val="20"/>
        </w:rPr>
        <w:t xml:space="preserve">When the BSR is </w:t>
      </w:r>
      <w:r w:rsidR="00AD57C1" w:rsidRPr="009A249D">
        <w:rPr>
          <w:rFonts w:ascii="Times New Roman" w:hAnsi="Times New Roman" w:hint="eastAsia"/>
          <w:b/>
          <w:sz w:val="20"/>
          <w:szCs w:val="20"/>
        </w:rPr>
        <w:t>assembled</w:t>
      </w:r>
      <w:r w:rsidR="00355F59" w:rsidRPr="009A249D">
        <w:rPr>
          <w:rFonts w:ascii="Times New Roman" w:hAnsi="Times New Roman"/>
          <w:b/>
          <w:sz w:val="20"/>
          <w:szCs w:val="20"/>
        </w:rPr>
        <w:t xml:space="preserve"> on the resources suitable for</w:t>
      </w:r>
      <w:r w:rsidRPr="009A249D">
        <w:rPr>
          <w:rFonts w:ascii="Times New Roman" w:hAnsi="Times New Roman"/>
          <w:b/>
          <w:sz w:val="20"/>
          <w:szCs w:val="20"/>
        </w:rPr>
        <w:t xml:space="preserve"> t</w:t>
      </w:r>
      <w:r w:rsidRPr="00735987">
        <w:rPr>
          <w:rFonts w:ascii="Times New Roman" w:hAnsi="Times New Roman"/>
          <w:b/>
          <w:sz w:val="20"/>
          <w:szCs w:val="20"/>
        </w:rPr>
        <w:t xml:space="preserve">he logical channel mapped to the SR configuration and the </w:t>
      </w:r>
      <w:r w:rsidR="00355F59" w:rsidRPr="00AD57C1">
        <w:rPr>
          <w:rFonts w:ascii="Times New Roman" w:hAnsi="Times New Roman"/>
          <w:b/>
          <w:sz w:val="20"/>
          <w:szCs w:val="20"/>
        </w:rPr>
        <w:t xml:space="preserve">assembled </w:t>
      </w:r>
      <w:r w:rsidR="00380EB4">
        <w:rPr>
          <w:rFonts w:ascii="Times New Roman" w:hAnsi="Times New Roman" w:hint="eastAsia"/>
          <w:b/>
          <w:sz w:val="20"/>
          <w:szCs w:val="20"/>
        </w:rPr>
        <w:t xml:space="preserve">BSR </w:t>
      </w:r>
      <w:r w:rsidRPr="00735987">
        <w:rPr>
          <w:rFonts w:ascii="Times New Roman" w:hAnsi="Times New Roman"/>
          <w:b/>
          <w:sz w:val="20"/>
          <w:szCs w:val="20"/>
        </w:rPr>
        <w:t>contains the l</w:t>
      </w:r>
      <w:r w:rsidR="00380EB4">
        <w:rPr>
          <w:rFonts w:ascii="Times New Roman" w:hAnsi="Times New Roman" w:hint="eastAsia"/>
          <w:b/>
          <w:sz w:val="20"/>
          <w:szCs w:val="20"/>
        </w:rPr>
        <w:t>a</w:t>
      </w:r>
      <w:r w:rsidRPr="00735987">
        <w:rPr>
          <w:rFonts w:ascii="Times New Roman" w:hAnsi="Times New Roman"/>
          <w:b/>
          <w:sz w:val="20"/>
          <w:szCs w:val="20"/>
        </w:rPr>
        <w:t>st buffer status of the logical channel mapped to the SR configuration.</w:t>
      </w:r>
    </w:p>
    <w:p w:rsidR="00735987" w:rsidRPr="00735987" w:rsidRDefault="00380EB4" w:rsidP="00735987">
      <w:pPr>
        <w:pStyle w:val="af"/>
        <w:numPr>
          <w:ilvl w:val="0"/>
          <w:numId w:val="41"/>
        </w:numPr>
        <w:overflowPunct w:val="0"/>
        <w:autoSpaceDE w:val="0"/>
        <w:autoSpaceDN w:val="0"/>
        <w:adjustRightInd w:val="0"/>
        <w:spacing w:after="180"/>
        <w:ind w:firstLineChars="0"/>
        <w:textAlignment w:val="baseline"/>
        <w:rPr>
          <w:rFonts w:ascii="Times New Roman" w:hAnsi="Times New Roman"/>
          <w:b/>
          <w:noProof/>
          <w:sz w:val="20"/>
          <w:szCs w:val="20"/>
        </w:rPr>
      </w:pPr>
      <w:r>
        <w:rPr>
          <w:rFonts w:ascii="Times New Roman" w:hAnsi="Times New Roman" w:hint="eastAsia"/>
          <w:b/>
          <w:noProof/>
          <w:sz w:val="20"/>
          <w:szCs w:val="20"/>
        </w:rPr>
        <w:t>A</w:t>
      </w:r>
      <w:r w:rsidR="00735987" w:rsidRPr="00735987">
        <w:rPr>
          <w:rFonts w:ascii="Times New Roman" w:hAnsi="Times New Roman"/>
          <w:b/>
          <w:noProof/>
          <w:sz w:val="20"/>
          <w:szCs w:val="20"/>
        </w:rPr>
        <w:t xml:space="preserve">ll pending data available </w:t>
      </w:r>
      <w:r>
        <w:rPr>
          <w:rFonts w:ascii="Times New Roman" w:hAnsi="Times New Roman" w:hint="eastAsia"/>
          <w:b/>
          <w:noProof/>
          <w:sz w:val="20"/>
          <w:szCs w:val="20"/>
        </w:rPr>
        <w:t xml:space="preserve">are </w:t>
      </w:r>
      <w:r w:rsidR="00735987" w:rsidRPr="00735987">
        <w:rPr>
          <w:rFonts w:ascii="Times New Roman" w:hAnsi="Times New Roman"/>
          <w:b/>
          <w:noProof/>
          <w:sz w:val="20"/>
          <w:szCs w:val="20"/>
        </w:rPr>
        <w:t>transmi</w:t>
      </w:r>
      <w:r>
        <w:rPr>
          <w:rFonts w:ascii="Times New Roman" w:hAnsi="Times New Roman" w:hint="eastAsia"/>
          <w:b/>
          <w:noProof/>
          <w:sz w:val="20"/>
          <w:szCs w:val="20"/>
        </w:rPr>
        <w:t>tted</w:t>
      </w:r>
      <w:r w:rsidR="00735987" w:rsidRPr="00735987">
        <w:rPr>
          <w:rFonts w:ascii="Times New Roman" w:hAnsi="Times New Roman"/>
          <w:b/>
          <w:noProof/>
          <w:sz w:val="20"/>
          <w:szCs w:val="20"/>
        </w:rPr>
        <w:t>.</w:t>
      </w:r>
    </w:p>
    <w:p w:rsidR="00A10F3D" w:rsidRPr="00AD57C1" w:rsidRDefault="00612E69" w:rsidP="00A10F3D">
      <w:pPr>
        <w:pStyle w:val="a0"/>
        <w:spacing w:before="120" w:after="0"/>
        <w:rPr>
          <w:rFonts w:eastAsia="宋体"/>
          <w:lang w:eastAsia="zh-CN"/>
        </w:rPr>
      </w:pPr>
      <w:r w:rsidRPr="00AD57C1">
        <w:rPr>
          <w:rFonts w:eastAsia="宋体"/>
          <w:lang w:eastAsia="zh-CN"/>
        </w:rPr>
        <w:t xml:space="preserve">On the other side, to simplify the realization, it is feasible that </w:t>
      </w:r>
      <w:bookmarkStart w:id="11" w:name="OLE_LINK55"/>
      <w:bookmarkStart w:id="12" w:name="OLE_LINK56"/>
      <w:r w:rsidRPr="00AD57C1">
        <w:rPr>
          <w:rFonts w:eastAsia="宋体"/>
          <w:lang w:eastAsia="zh-CN"/>
        </w:rPr>
        <w:t xml:space="preserve">all the SR configurations </w:t>
      </w:r>
      <w:r w:rsidR="00A10F3D">
        <w:rPr>
          <w:rFonts w:eastAsia="宋体" w:hint="eastAsia"/>
          <w:lang w:eastAsia="zh-CN"/>
        </w:rPr>
        <w:t xml:space="preserve">work as </w:t>
      </w:r>
      <w:r w:rsidRPr="00AD57C1">
        <w:rPr>
          <w:rFonts w:eastAsia="宋体"/>
          <w:i/>
          <w:szCs w:val="20"/>
          <w:lang w:val="en-GB" w:eastAsia="zh-CN"/>
        </w:rPr>
        <w:t>SR-cancellation-avoid</w:t>
      </w:r>
      <w:r w:rsidR="00A10F3D">
        <w:rPr>
          <w:rFonts w:eastAsia="宋体" w:hint="eastAsia"/>
          <w:i/>
          <w:szCs w:val="20"/>
          <w:lang w:val="en-GB" w:eastAsia="zh-CN"/>
        </w:rPr>
        <w:t xml:space="preserve"> </w:t>
      </w:r>
      <w:r w:rsidR="00A10F3D">
        <w:rPr>
          <w:rFonts w:eastAsia="宋体" w:hint="eastAsia"/>
          <w:szCs w:val="20"/>
          <w:lang w:val="en-GB" w:eastAsia="zh-CN"/>
        </w:rPr>
        <w:t xml:space="preserve">without configured with </w:t>
      </w:r>
      <w:r w:rsidR="00A10F3D" w:rsidRPr="000F0B13">
        <w:rPr>
          <w:rFonts w:eastAsia="宋体" w:hint="eastAsia"/>
          <w:i/>
          <w:szCs w:val="20"/>
          <w:lang w:val="en-GB" w:eastAsia="zh-CN"/>
        </w:rPr>
        <w:t>SR-cancellation-avoid</w:t>
      </w:r>
      <w:r w:rsidR="00A10F3D">
        <w:rPr>
          <w:rFonts w:eastAsia="宋体" w:hint="eastAsia"/>
          <w:szCs w:val="20"/>
          <w:lang w:val="en-GB" w:eastAsia="zh-CN"/>
        </w:rPr>
        <w:t xml:space="preserve">. </w:t>
      </w:r>
      <w:bookmarkEnd w:id="11"/>
      <w:bookmarkEnd w:id="12"/>
      <w:r w:rsidR="00A10F3D">
        <w:rPr>
          <w:rFonts w:eastAsia="宋体" w:hint="eastAsia"/>
          <w:szCs w:val="20"/>
          <w:lang w:val="en-GB" w:eastAsia="zh-CN"/>
        </w:rPr>
        <w:t xml:space="preserve">The SR configurations can be </w:t>
      </w:r>
      <w:r w:rsidR="009A249D">
        <w:rPr>
          <w:rFonts w:eastAsia="宋体"/>
          <w:szCs w:val="20"/>
          <w:lang w:val="en-GB" w:eastAsia="zh-CN"/>
        </w:rPr>
        <w:t>cancelled by</w:t>
      </w:r>
      <w:r w:rsidR="00A10F3D" w:rsidRPr="00AD57C1">
        <w:rPr>
          <w:rFonts w:eastAsia="宋体"/>
          <w:lang w:eastAsia="zh-CN"/>
        </w:rPr>
        <w:t xml:space="preserve"> the following cases:</w:t>
      </w:r>
    </w:p>
    <w:p w:rsidR="00A10F3D" w:rsidRPr="00AD57C1" w:rsidRDefault="00A10F3D" w:rsidP="00A10F3D">
      <w:pPr>
        <w:pStyle w:val="af"/>
        <w:numPr>
          <w:ilvl w:val="0"/>
          <w:numId w:val="43"/>
        </w:numPr>
        <w:overflowPunct w:val="0"/>
        <w:autoSpaceDE w:val="0"/>
        <w:autoSpaceDN w:val="0"/>
        <w:adjustRightInd w:val="0"/>
        <w:spacing w:after="180"/>
        <w:ind w:firstLineChars="0"/>
        <w:textAlignment w:val="baseline"/>
        <w:rPr>
          <w:rFonts w:ascii="Times New Roman" w:hAnsi="Times New Roman"/>
          <w:sz w:val="20"/>
          <w:szCs w:val="20"/>
        </w:rPr>
      </w:pPr>
      <w:r w:rsidRPr="00AD57C1">
        <w:rPr>
          <w:rFonts w:ascii="Times New Roman" w:hAnsi="Times New Roman"/>
          <w:sz w:val="20"/>
          <w:szCs w:val="20"/>
        </w:rPr>
        <w:t>When the BSR is</w:t>
      </w:r>
      <w:r w:rsidR="00884546">
        <w:rPr>
          <w:rFonts w:ascii="Times New Roman" w:hAnsi="Times New Roman" w:hint="eastAsia"/>
          <w:sz w:val="20"/>
          <w:szCs w:val="20"/>
        </w:rPr>
        <w:t xml:space="preserve"> </w:t>
      </w:r>
      <w:r w:rsidR="00AD57C1" w:rsidRPr="009A249D">
        <w:rPr>
          <w:rFonts w:ascii="Times New Roman" w:hAnsi="Times New Roman" w:hint="eastAsia"/>
          <w:sz w:val="20"/>
          <w:szCs w:val="20"/>
        </w:rPr>
        <w:t>assembled</w:t>
      </w:r>
      <w:r w:rsidR="00884546" w:rsidRPr="009A249D">
        <w:rPr>
          <w:rFonts w:ascii="Times New Roman" w:hAnsi="Times New Roman"/>
          <w:sz w:val="20"/>
          <w:szCs w:val="20"/>
        </w:rPr>
        <w:t xml:space="preserve"> on the resources suitable for</w:t>
      </w:r>
      <w:r w:rsidRPr="00AD57C1">
        <w:rPr>
          <w:rFonts w:ascii="Times New Roman" w:hAnsi="Times New Roman"/>
          <w:sz w:val="20"/>
          <w:szCs w:val="20"/>
        </w:rPr>
        <w:t xml:space="preserve"> the logical channel mapped to the SR configuration and the </w:t>
      </w:r>
      <w:r w:rsidR="00355F59" w:rsidRPr="009A249D">
        <w:rPr>
          <w:rFonts w:ascii="Times New Roman" w:hAnsi="Times New Roman"/>
          <w:sz w:val="20"/>
          <w:szCs w:val="20"/>
        </w:rPr>
        <w:t xml:space="preserve">assembled </w:t>
      </w:r>
      <w:r w:rsidRPr="00AD57C1">
        <w:rPr>
          <w:rFonts w:ascii="Times New Roman" w:hAnsi="Times New Roman"/>
          <w:sz w:val="20"/>
          <w:szCs w:val="20"/>
        </w:rPr>
        <w:t>BSR contains the last buffer status of the logical channel mapped to the SR configuration.</w:t>
      </w:r>
    </w:p>
    <w:p w:rsidR="00612E69" w:rsidRPr="009A249D" w:rsidRDefault="00A10F3D" w:rsidP="00AD57C1">
      <w:pPr>
        <w:pStyle w:val="af"/>
        <w:numPr>
          <w:ilvl w:val="0"/>
          <w:numId w:val="43"/>
        </w:numPr>
        <w:overflowPunct w:val="0"/>
        <w:autoSpaceDE w:val="0"/>
        <w:autoSpaceDN w:val="0"/>
        <w:adjustRightInd w:val="0"/>
        <w:spacing w:after="180"/>
        <w:ind w:firstLineChars="0"/>
        <w:textAlignment w:val="baseline"/>
        <w:rPr>
          <w:rFonts w:ascii="Times New Roman" w:hAnsi="Times New Roman"/>
          <w:sz w:val="20"/>
          <w:szCs w:val="20"/>
        </w:rPr>
      </w:pPr>
      <w:r w:rsidRPr="00AD57C1">
        <w:rPr>
          <w:rFonts w:ascii="Times New Roman" w:hAnsi="Times New Roman"/>
          <w:sz w:val="20"/>
          <w:szCs w:val="20"/>
        </w:rPr>
        <w:lastRenderedPageBreak/>
        <w:t>All pending data available are transmitted.</w:t>
      </w:r>
    </w:p>
    <w:p w:rsidR="00735987" w:rsidRPr="008006A3" w:rsidRDefault="00735987" w:rsidP="00735987">
      <w:pPr>
        <w:pStyle w:val="a0"/>
        <w:spacing w:before="120" w:after="0"/>
        <w:rPr>
          <w:rFonts w:eastAsia="宋体"/>
          <w:b/>
          <w:lang w:eastAsia="zh-CN"/>
        </w:rPr>
      </w:pPr>
      <w:r>
        <w:rPr>
          <w:rFonts w:eastAsia="宋体"/>
          <w:b/>
          <w:lang w:eastAsia="zh-CN"/>
        </w:rPr>
        <w:t xml:space="preserve">Proposal 2: </w:t>
      </w:r>
      <w:r w:rsidR="00A10F3D" w:rsidRPr="009A249D">
        <w:rPr>
          <w:rFonts w:eastAsia="宋体" w:hint="eastAsia"/>
          <w:b/>
          <w:lang w:eastAsia="zh-CN"/>
        </w:rPr>
        <w:t xml:space="preserve">All the SR configurations can work as SR-cancellation-avoid without </w:t>
      </w:r>
      <w:r w:rsidR="008929BE">
        <w:rPr>
          <w:rFonts w:eastAsia="宋体" w:hint="eastAsia"/>
          <w:b/>
          <w:lang w:eastAsia="zh-CN"/>
        </w:rPr>
        <w:t xml:space="preserve">being </w:t>
      </w:r>
      <w:r w:rsidR="00A10F3D" w:rsidRPr="009A249D">
        <w:rPr>
          <w:rFonts w:eastAsia="宋体" w:hint="eastAsia"/>
          <w:b/>
          <w:lang w:eastAsia="zh-CN"/>
        </w:rPr>
        <w:t>configured with SR-cancellation-avoid.</w:t>
      </w:r>
    </w:p>
    <w:p w:rsidR="00164F5B" w:rsidRPr="00BC2292" w:rsidRDefault="005D2E2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SR failure handling</w:t>
      </w:r>
    </w:p>
    <w:p w:rsidR="009C718A" w:rsidRPr="00CA0AB5" w:rsidRDefault="0022253D" w:rsidP="00C553B2">
      <w:pPr>
        <w:jc w:val="both"/>
        <w:rPr>
          <w:rFonts w:eastAsiaTheme="minorEastAsia"/>
          <w:lang w:eastAsia="zh-CN"/>
        </w:rPr>
      </w:pPr>
      <w:bookmarkStart w:id="13" w:name="OLE_LINK98"/>
      <w:bookmarkStart w:id="14" w:name="OLE_LINK99"/>
      <w:bookmarkEnd w:id="9"/>
      <w:bookmarkEnd w:id="10"/>
      <w:r>
        <w:rPr>
          <w:rFonts w:eastAsiaTheme="minorEastAsia"/>
          <w:lang w:eastAsia="zh-CN"/>
        </w:rPr>
        <w:t>S</w:t>
      </w:r>
      <w:r>
        <w:rPr>
          <w:rFonts w:eastAsiaTheme="minorEastAsia" w:hint="eastAsia"/>
          <w:lang w:eastAsia="zh-CN"/>
        </w:rPr>
        <w:t xml:space="preserve">ince RAN2 agreed that </w:t>
      </w:r>
      <w:bookmarkStart w:id="15" w:name="OLE_LINK37"/>
      <w:bookmarkStart w:id="16" w:name="OLE_LINK38"/>
      <w:proofErr w:type="spellStart"/>
      <w:r w:rsidRPr="00243125">
        <w:rPr>
          <w:i/>
        </w:rPr>
        <w:t>drs-TransMax</w:t>
      </w:r>
      <w:bookmarkEnd w:id="15"/>
      <w:bookmarkEnd w:id="16"/>
      <w:proofErr w:type="spellEnd"/>
      <w:r w:rsidRPr="00243125">
        <w:rPr>
          <w:i/>
        </w:rPr>
        <w:t xml:space="preserve"> </w:t>
      </w:r>
      <w:r w:rsidRPr="00A10CC4">
        <w:rPr>
          <w:i/>
        </w:rPr>
        <w:t xml:space="preserve">is </w:t>
      </w:r>
      <w:r>
        <w:t>independently configured</w:t>
      </w:r>
      <w:r w:rsidRPr="005F77B4">
        <w:t xml:space="preserve"> </w:t>
      </w:r>
      <w:r>
        <w:t>per SR configuration</w:t>
      </w:r>
      <w:r>
        <w:rPr>
          <w:i/>
        </w:rPr>
        <w:t>.</w:t>
      </w:r>
      <w:r>
        <w:rPr>
          <w:rFonts w:eastAsiaTheme="minorEastAsia"/>
          <w:lang w:eastAsia="zh-CN"/>
        </w:rPr>
        <w:t xml:space="preserve"> And</w:t>
      </w:r>
      <w:r>
        <w:rPr>
          <w:rFonts w:eastAsiaTheme="minorEastAsia" w:hint="eastAsia"/>
          <w:lang w:eastAsia="zh-CN"/>
        </w:rPr>
        <w:t xml:space="preserve"> we proposed the </w:t>
      </w:r>
      <w:r w:rsidRPr="00A10CC4">
        <w:rPr>
          <w:i/>
        </w:rPr>
        <w:t xml:space="preserve">SR_COUNTER </w:t>
      </w:r>
      <w:r w:rsidRPr="00A10CC4">
        <w:t>is maintained for each SR configuration independently</w:t>
      </w:r>
      <w:r>
        <w:rPr>
          <w:rFonts w:eastAsiaTheme="minorEastAsia" w:hint="eastAsia"/>
          <w:lang w:eastAsia="zh-CN"/>
        </w:rPr>
        <w:t xml:space="preserve"> in [2]</w:t>
      </w:r>
      <w:r w:rsidR="005B1B7E">
        <w:rPr>
          <w:rFonts w:eastAsiaTheme="minorEastAsia" w:hint="eastAsia"/>
          <w:lang w:eastAsia="zh-CN"/>
        </w:rPr>
        <w:t xml:space="preserve">. </w:t>
      </w:r>
      <w:r w:rsidR="003D2943">
        <w:rPr>
          <w:rFonts w:eastAsiaTheme="minorEastAsia"/>
          <w:lang w:eastAsia="zh-CN"/>
        </w:rPr>
        <w:t>I</w:t>
      </w:r>
      <w:r w:rsidR="003D2943">
        <w:rPr>
          <w:rFonts w:eastAsiaTheme="minorEastAsia" w:hint="eastAsia"/>
          <w:lang w:eastAsia="zh-CN"/>
        </w:rPr>
        <w:t xml:space="preserve">f the SR failure handling in LTE is applied in NR, when there are multiple SR configurations and one of the SR configurations reaches </w:t>
      </w:r>
      <w:proofErr w:type="spellStart"/>
      <w:proofErr w:type="gramStart"/>
      <w:r w:rsidR="003D2943" w:rsidRPr="00243125">
        <w:rPr>
          <w:i/>
        </w:rPr>
        <w:t>drs-</w:t>
      </w:r>
      <w:proofErr w:type="gramEnd"/>
      <w:r w:rsidR="003D2943" w:rsidRPr="00243125">
        <w:rPr>
          <w:i/>
        </w:rPr>
        <w:t>TransMax</w:t>
      </w:r>
      <w:proofErr w:type="spellEnd"/>
      <w:r w:rsidR="003D2943">
        <w:rPr>
          <w:rFonts w:eastAsiaTheme="minorEastAsia" w:hint="eastAsia"/>
          <w:lang w:eastAsia="zh-CN"/>
        </w:rPr>
        <w:t>, all the PUCCH would be released.</w:t>
      </w:r>
      <w:r w:rsidR="0072208C">
        <w:rPr>
          <w:rFonts w:eastAsiaTheme="minorEastAsia" w:hint="eastAsia"/>
          <w:lang w:eastAsia="zh-CN"/>
        </w:rPr>
        <w:t xml:space="preserve"> It is not necessary and unfair to the other SR configurations. </w:t>
      </w:r>
      <w:r w:rsidR="0072208C">
        <w:rPr>
          <w:rFonts w:eastAsiaTheme="minorEastAsia"/>
          <w:lang w:eastAsia="zh-CN"/>
        </w:rPr>
        <w:t>S</w:t>
      </w:r>
      <w:r w:rsidR="0072208C">
        <w:rPr>
          <w:rFonts w:eastAsiaTheme="minorEastAsia" w:hint="eastAsia"/>
          <w:lang w:eastAsia="zh-CN"/>
        </w:rPr>
        <w:t xml:space="preserve">imilarly, </w:t>
      </w:r>
      <w:r w:rsidR="002266D8">
        <w:rPr>
          <w:rFonts w:eastAsiaTheme="minorEastAsia" w:hint="eastAsia"/>
          <w:lang w:eastAsia="zh-CN"/>
        </w:rPr>
        <w:t>it is not suitable to cancel all the pending SRs, for the pending</w:t>
      </w:r>
      <w:r w:rsidR="0072208C">
        <w:rPr>
          <w:rFonts w:eastAsiaTheme="minorEastAsia" w:hint="eastAsia"/>
          <w:lang w:eastAsia="zh-CN"/>
        </w:rPr>
        <w:t xml:space="preserve"> </w:t>
      </w:r>
      <w:r w:rsidR="002266D8">
        <w:rPr>
          <w:rFonts w:eastAsiaTheme="minorEastAsia" w:hint="eastAsia"/>
          <w:lang w:eastAsia="zh-CN"/>
        </w:rPr>
        <w:t xml:space="preserve">SRs may work well. </w:t>
      </w:r>
      <w:r w:rsidR="002266D8">
        <w:rPr>
          <w:rFonts w:eastAsiaTheme="minorEastAsia"/>
          <w:lang w:eastAsia="zh-CN"/>
        </w:rPr>
        <w:t>T</w:t>
      </w:r>
      <w:r w:rsidR="002266D8">
        <w:rPr>
          <w:rFonts w:eastAsiaTheme="minorEastAsia" w:hint="eastAsia"/>
          <w:lang w:eastAsia="zh-CN"/>
        </w:rPr>
        <w:t xml:space="preserve">herefore, there </w:t>
      </w:r>
      <w:r w:rsidR="00CA0AB5">
        <w:rPr>
          <w:rFonts w:eastAsiaTheme="minorEastAsia" w:hint="eastAsia"/>
          <w:lang w:eastAsia="zh-CN"/>
        </w:rPr>
        <w:t>may be</w:t>
      </w:r>
      <w:r w:rsidR="002266D8">
        <w:rPr>
          <w:rFonts w:eastAsiaTheme="minorEastAsia" w:hint="eastAsia"/>
          <w:lang w:eastAsia="zh-CN"/>
        </w:rPr>
        <w:t xml:space="preserve"> three alternatives: (a) initial </w:t>
      </w:r>
      <w:r w:rsidR="002266D8" w:rsidRPr="002F4F3B">
        <w:rPr>
          <w:noProof/>
        </w:rPr>
        <w:t>a Random Access procedure</w:t>
      </w:r>
      <w:r w:rsidR="002266D8">
        <w:rPr>
          <w:rFonts w:eastAsiaTheme="minorEastAsia" w:hint="eastAsia"/>
          <w:noProof/>
          <w:lang w:eastAsia="zh-CN"/>
        </w:rPr>
        <w:t xml:space="preserve"> (b) preempt any other or part of the other SR configurations (c) waiting for </w:t>
      </w:r>
      <w:r w:rsidR="00500B45">
        <w:rPr>
          <w:rFonts w:eastAsiaTheme="minorEastAsia" w:hint="eastAsia"/>
          <w:noProof/>
          <w:lang w:eastAsia="zh-CN"/>
        </w:rPr>
        <w:t>the grant responding to any other</w:t>
      </w:r>
      <w:r w:rsidR="002266D8">
        <w:rPr>
          <w:rFonts w:eastAsiaTheme="minorEastAsia" w:hint="eastAsia"/>
          <w:lang w:eastAsia="zh-CN"/>
        </w:rPr>
        <w:t xml:space="preserve"> SR configuration</w:t>
      </w:r>
      <w:r w:rsidR="00500B45">
        <w:rPr>
          <w:rFonts w:eastAsiaTheme="minorEastAsia" w:hint="eastAsia"/>
          <w:lang w:eastAsia="zh-CN"/>
        </w:rPr>
        <w:t>.</w:t>
      </w:r>
      <w:r w:rsidR="002266D8">
        <w:rPr>
          <w:rFonts w:eastAsiaTheme="minorEastAsia" w:hint="eastAsia"/>
          <w:i/>
          <w:lang w:eastAsia="zh-CN"/>
        </w:rPr>
        <w:t xml:space="preserve"> </w:t>
      </w:r>
      <w:r w:rsidR="00CA0AB5">
        <w:rPr>
          <w:rFonts w:eastAsiaTheme="minorEastAsia" w:hint="eastAsia"/>
          <w:lang w:eastAsia="zh-CN"/>
        </w:rPr>
        <w:t>Alternative (a) and (b) can be configured at the same time for some SR configurations in order to reduce the latency.</w:t>
      </w:r>
    </w:p>
    <w:p w:rsidR="000A6BFC" w:rsidRDefault="000A6BFC" w:rsidP="000A6BFC">
      <w:pPr>
        <w:pStyle w:val="a0"/>
        <w:spacing w:before="120" w:after="0"/>
        <w:rPr>
          <w:rFonts w:eastAsia="宋体"/>
          <w:b/>
          <w:lang w:eastAsia="zh-CN"/>
        </w:rPr>
      </w:pPr>
      <w:r>
        <w:rPr>
          <w:rFonts w:eastAsia="宋体"/>
          <w:b/>
          <w:lang w:eastAsia="zh-CN"/>
        </w:rPr>
        <w:t xml:space="preserve">Proposal </w:t>
      </w:r>
      <w:r>
        <w:rPr>
          <w:rFonts w:eastAsia="宋体" w:hint="eastAsia"/>
          <w:b/>
          <w:lang w:eastAsia="zh-CN"/>
        </w:rPr>
        <w:t>3</w:t>
      </w:r>
      <w:r>
        <w:rPr>
          <w:rFonts w:eastAsia="宋体"/>
          <w:b/>
          <w:lang w:eastAsia="zh-CN"/>
        </w:rPr>
        <w:t>: When the SR transmission of a SR configuration fails, the SR configuration is released.</w:t>
      </w:r>
    </w:p>
    <w:p w:rsidR="00330057" w:rsidRPr="000A6BFC" w:rsidRDefault="000A6BFC" w:rsidP="009C718A">
      <w:pPr>
        <w:pStyle w:val="a0"/>
        <w:spacing w:before="120" w:after="0"/>
        <w:rPr>
          <w:rFonts w:eastAsia="宋体"/>
          <w:b/>
          <w:lang w:eastAsia="zh-CN"/>
        </w:rPr>
      </w:pPr>
      <w:r>
        <w:rPr>
          <w:rFonts w:eastAsia="宋体"/>
          <w:b/>
          <w:lang w:eastAsia="zh-CN"/>
        </w:rPr>
        <w:t xml:space="preserve">Proposal </w:t>
      </w:r>
      <w:r>
        <w:rPr>
          <w:rFonts w:eastAsia="宋体" w:hint="eastAsia"/>
          <w:b/>
          <w:lang w:eastAsia="zh-CN"/>
        </w:rPr>
        <w:t>4</w:t>
      </w:r>
      <w:r>
        <w:rPr>
          <w:rFonts w:eastAsia="宋体"/>
          <w:b/>
          <w:lang w:eastAsia="zh-CN"/>
        </w:rPr>
        <w:t xml:space="preserve">: When all SR configurations </w:t>
      </w:r>
      <w:r w:rsidR="00E50598">
        <w:rPr>
          <w:rFonts w:eastAsia="宋体" w:hint="eastAsia"/>
          <w:b/>
          <w:lang w:eastAsia="zh-CN"/>
        </w:rPr>
        <w:t xml:space="preserve">which are </w:t>
      </w:r>
      <w:r>
        <w:rPr>
          <w:rFonts w:eastAsia="宋体"/>
          <w:b/>
          <w:lang w:eastAsia="zh-CN"/>
        </w:rPr>
        <w:t>configured for a logical channel are released, all valid SR</w:t>
      </w:r>
      <w:r w:rsidR="00E50598">
        <w:rPr>
          <w:rFonts w:eastAsia="宋体" w:hint="eastAsia"/>
          <w:b/>
          <w:lang w:eastAsia="zh-CN"/>
        </w:rPr>
        <w:t xml:space="preserve"> </w:t>
      </w:r>
      <w:r>
        <w:rPr>
          <w:rFonts w:eastAsia="宋体"/>
          <w:b/>
          <w:lang w:eastAsia="zh-CN"/>
        </w:rPr>
        <w:t>configuration(s)</w:t>
      </w:r>
      <w:r w:rsidR="00E50598">
        <w:rPr>
          <w:rFonts w:eastAsia="宋体"/>
          <w:b/>
          <w:lang w:eastAsia="zh-CN"/>
        </w:rPr>
        <w:t xml:space="preserve"> (i.e. not released) which</w:t>
      </w:r>
      <w:r>
        <w:rPr>
          <w:rFonts w:eastAsia="宋体"/>
          <w:b/>
          <w:lang w:eastAsia="zh-CN"/>
        </w:rPr>
        <w:t xml:space="preserve"> is configured as </w:t>
      </w:r>
      <w:proofErr w:type="spellStart"/>
      <w:r w:rsidRPr="00E50598">
        <w:rPr>
          <w:rFonts w:eastAsia="宋体"/>
          <w:b/>
          <w:i/>
          <w:lang w:eastAsia="zh-CN"/>
        </w:rPr>
        <w:t>preemptionSR</w:t>
      </w:r>
      <w:proofErr w:type="spellEnd"/>
      <w:r>
        <w:rPr>
          <w:rFonts w:eastAsia="宋体"/>
          <w:b/>
          <w:lang w:eastAsia="zh-CN"/>
        </w:rPr>
        <w:t xml:space="preserve"> (e.g. 1bit) via RRC are applicable for this logical channel.</w:t>
      </w:r>
      <w:bookmarkStart w:id="17" w:name="_GoBack"/>
      <w:bookmarkEnd w:id="17"/>
    </w:p>
    <w:p w:rsidR="004326B8" w:rsidRPr="00CF55D0" w:rsidRDefault="004326B8" w:rsidP="00164F5B">
      <w:pPr>
        <w:pStyle w:val="a0"/>
        <w:spacing w:before="120" w:after="0"/>
        <w:rPr>
          <w:rFonts w:eastAsia="宋体"/>
          <w:b/>
          <w:lang w:eastAsia="zh-CN"/>
        </w:rPr>
      </w:pPr>
      <w:bookmarkStart w:id="18" w:name="OLE_LINK188"/>
      <w:bookmarkStart w:id="19" w:name="OLE_LINK189"/>
    </w:p>
    <w:bookmarkEnd w:id="13"/>
    <w:bookmarkEnd w:id="14"/>
    <w:bookmarkEnd w:id="18"/>
    <w:bookmarkEnd w:id="1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w:t>
      </w:r>
      <w:r w:rsidR="00390513">
        <w:rPr>
          <w:rFonts w:eastAsia="宋体" w:hint="eastAsia"/>
          <w:szCs w:val="20"/>
          <w:lang w:eastAsia="zh-CN"/>
        </w:rPr>
        <w:t xml:space="preserve">SR </w:t>
      </w:r>
      <w:r w:rsidR="00034EF8">
        <w:rPr>
          <w:rFonts w:eastAsia="宋体" w:hint="eastAsia"/>
          <w:szCs w:val="20"/>
          <w:lang w:eastAsia="zh-CN"/>
        </w:rPr>
        <w:t>cancellation</w:t>
      </w:r>
      <w:r w:rsidR="00390513">
        <w:rPr>
          <w:rFonts w:eastAsia="宋体" w:hint="eastAsia"/>
          <w:szCs w:val="20"/>
          <w:lang w:eastAsia="zh-CN"/>
        </w:rPr>
        <w:t xml:space="preserve"> and </w:t>
      </w:r>
      <w:r w:rsidR="00034EF8">
        <w:rPr>
          <w:rFonts w:eastAsia="宋体" w:hint="eastAsia"/>
          <w:szCs w:val="20"/>
          <w:lang w:eastAsia="zh-CN"/>
        </w:rPr>
        <w:t>SR failure handling</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9A249D" w:rsidRPr="005073FC" w:rsidRDefault="009A249D" w:rsidP="009A249D">
      <w:pPr>
        <w:pStyle w:val="a0"/>
        <w:spacing w:before="120" w:after="0"/>
        <w:rPr>
          <w:rFonts w:eastAsia="宋体"/>
          <w:b/>
          <w:lang w:eastAsia="zh-CN"/>
        </w:rPr>
      </w:pPr>
      <w:r w:rsidRPr="00FC1254">
        <w:rPr>
          <w:rFonts w:eastAsia="宋体" w:hint="eastAsia"/>
          <w:b/>
          <w:lang w:eastAsia="zh-CN"/>
        </w:rPr>
        <w:t xml:space="preserve">Proposal 1: </w:t>
      </w:r>
      <w:r w:rsidRPr="00FC1254">
        <w:rPr>
          <w:rFonts w:eastAsia="宋体"/>
          <w:b/>
          <w:lang w:eastAsia="zh-CN"/>
        </w:rPr>
        <w:t>A</w:t>
      </w:r>
      <w:r w:rsidRPr="00FC1254">
        <w:rPr>
          <w:rFonts w:eastAsia="宋体" w:hint="eastAsia"/>
          <w:b/>
          <w:lang w:eastAsia="zh-CN"/>
        </w:rPr>
        <w:t xml:space="preserve"> SR configuration </w:t>
      </w:r>
      <w:r w:rsidRPr="008006A3">
        <w:rPr>
          <w:rFonts w:eastAsia="宋体"/>
          <w:b/>
          <w:lang w:eastAsia="zh-CN"/>
        </w:rPr>
        <w:t xml:space="preserve">which is </w:t>
      </w:r>
      <w:r w:rsidRPr="008006A3">
        <w:rPr>
          <w:rFonts w:eastAsia="宋体" w:hint="eastAsia"/>
          <w:b/>
          <w:lang w:eastAsia="zh-CN"/>
        </w:rPr>
        <w:t xml:space="preserve">configured </w:t>
      </w:r>
      <w:r w:rsidRPr="008006A3">
        <w:rPr>
          <w:rFonts w:eastAsia="宋体"/>
          <w:b/>
          <w:lang w:eastAsia="zh-CN"/>
        </w:rPr>
        <w:t>with</w:t>
      </w:r>
      <w:r w:rsidRPr="008006A3">
        <w:rPr>
          <w:rFonts w:eastAsia="宋体" w:hint="eastAsia"/>
          <w:b/>
          <w:lang w:eastAsia="zh-CN"/>
        </w:rPr>
        <w:t xml:space="preserve"> </w:t>
      </w:r>
      <w:r w:rsidRPr="006E1EAE">
        <w:rPr>
          <w:rFonts w:eastAsia="宋体" w:hint="eastAsia"/>
          <w:b/>
          <w:i/>
          <w:szCs w:val="20"/>
          <w:lang w:val="en-GB" w:eastAsia="zh-CN"/>
        </w:rPr>
        <w:t>SR-cancellation-avoid</w:t>
      </w:r>
      <w:r w:rsidRPr="006E1EAE">
        <w:rPr>
          <w:rFonts w:eastAsia="宋体"/>
          <w:b/>
          <w:i/>
          <w:szCs w:val="20"/>
          <w:lang w:val="en-GB" w:eastAsia="zh-CN"/>
        </w:rPr>
        <w:t xml:space="preserve"> </w:t>
      </w:r>
      <w:r w:rsidRPr="008006A3">
        <w:rPr>
          <w:rFonts w:eastAsia="宋体"/>
          <w:b/>
          <w:lang w:eastAsia="zh-CN"/>
        </w:rPr>
        <w:t>can only b</w:t>
      </w:r>
      <w:r>
        <w:rPr>
          <w:rFonts w:eastAsia="宋体" w:hint="eastAsia"/>
          <w:b/>
          <w:lang w:eastAsia="zh-CN"/>
        </w:rPr>
        <w:t>e</w:t>
      </w:r>
      <w:r w:rsidRPr="008006A3">
        <w:rPr>
          <w:rFonts w:eastAsia="宋体"/>
          <w:b/>
          <w:lang w:eastAsia="zh-CN"/>
        </w:rPr>
        <w:t xml:space="preserve"> cancelled </w:t>
      </w:r>
      <w:r w:rsidRPr="005073FC">
        <w:rPr>
          <w:rFonts w:eastAsia="宋体"/>
          <w:b/>
          <w:lang w:eastAsia="zh-CN"/>
        </w:rPr>
        <w:t>by the following cases:</w:t>
      </w:r>
    </w:p>
    <w:p w:rsidR="009A249D" w:rsidRPr="00735987" w:rsidRDefault="009A249D" w:rsidP="009A249D">
      <w:pPr>
        <w:pStyle w:val="af"/>
        <w:numPr>
          <w:ilvl w:val="0"/>
          <w:numId w:val="42"/>
        </w:numPr>
        <w:overflowPunct w:val="0"/>
        <w:autoSpaceDE w:val="0"/>
        <w:autoSpaceDN w:val="0"/>
        <w:adjustRightInd w:val="0"/>
        <w:spacing w:after="180"/>
        <w:ind w:firstLineChars="0"/>
        <w:textAlignment w:val="baseline"/>
        <w:rPr>
          <w:rFonts w:ascii="Times New Roman" w:hAnsi="Times New Roman"/>
          <w:b/>
          <w:sz w:val="20"/>
          <w:szCs w:val="20"/>
        </w:rPr>
      </w:pPr>
      <w:r w:rsidRPr="00735987">
        <w:rPr>
          <w:rFonts w:ascii="Times New Roman" w:hAnsi="Times New Roman"/>
          <w:b/>
          <w:sz w:val="20"/>
          <w:szCs w:val="20"/>
        </w:rPr>
        <w:t xml:space="preserve">When the BSR is </w:t>
      </w:r>
      <w:r w:rsidRPr="009A249D">
        <w:rPr>
          <w:rFonts w:ascii="Times New Roman" w:hAnsi="Times New Roman" w:hint="eastAsia"/>
          <w:b/>
          <w:sz w:val="20"/>
          <w:szCs w:val="20"/>
        </w:rPr>
        <w:t>assembled</w:t>
      </w:r>
      <w:r w:rsidRPr="009A249D">
        <w:rPr>
          <w:rFonts w:ascii="Times New Roman" w:hAnsi="Times New Roman"/>
          <w:b/>
          <w:sz w:val="20"/>
          <w:szCs w:val="20"/>
        </w:rPr>
        <w:t xml:space="preserve"> on the resources suitable for t</w:t>
      </w:r>
      <w:r w:rsidRPr="00735987">
        <w:rPr>
          <w:rFonts w:ascii="Times New Roman" w:hAnsi="Times New Roman"/>
          <w:b/>
          <w:sz w:val="20"/>
          <w:szCs w:val="20"/>
        </w:rPr>
        <w:t xml:space="preserve">he logical channel mapped to the SR configuration and the </w:t>
      </w:r>
      <w:r w:rsidRPr="00AD57C1">
        <w:rPr>
          <w:rFonts w:ascii="Times New Roman" w:hAnsi="Times New Roman"/>
          <w:b/>
          <w:sz w:val="20"/>
          <w:szCs w:val="20"/>
        </w:rPr>
        <w:t xml:space="preserve">assembled </w:t>
      </w:r>
      <w:r>
        <w:rPr>
          <w:rFonts w:ascii="Times New Roman" w:hAnsi="Times New Roman" w:hint="eastAsia"/>
          <w:b/>
          <w:sz w:val="20"/>
          <w:szCs w:val="20"/>
        </w:rPr>
        <w:t xml:space="preserve">BSR </w:t>
      </w:r>
      <w:r w:rsidRPr="00735987">
        <w:rPr>
          <w:rFonts w:ascii="Times New Roman" w:hAnsi="Times New Roman"/>
          <w:b/>
          <w:sz w:val="20"/>
          <w:szCs w:val="20"/>
        </w:rPr>
        <w:t>contains the l</w:t>
      </w:r>
      <w:r>
        <w:rPr>
          <w:rFonts w:ascii="Times New Roman" w:hAnsi="Times New Roman" w:hint="eastAsia"/>
          <w:b/>
          <w:sz w:val="20"/>
          <w:szCs w:val="20"/>
        </w:rPr>
        <w:t>a</w:t>
      </w:r>
      <w:r w:rsidRPr="00735987">
        <w:rPr>
          <w:rFonts w:ascii="Times New Roman" w:hAnsi="Times New Roman"/>
          <w:b/>
          <w:sz w:val="20"/>
          <w:szCs w:val="20"/>
        </w:rPr>
        <w:t>st buffer status of the logical channel mapped to the SR configuration.</w:t>
      </w:r>
    </w:p>
    <w:p w:rsidR="00E50598" w:rsidRPr="009A249D" w:rsidRDefault="009A249D" w:rsidP="00E50598">
      <w:pPr>
        <w:pStyle w:val="af"/>
        <w:numPr>
          <w:ilvl w:val="0"/>
          <w:numId w:val="42"/>
        </w:numPr>
        <w:overflowPunct w:val="0"/>
        <w:autoSpaceDE w:val="0"/>
        <w:autoSpaceDN w:val="0"/>
        <w:adjustRightInd w:val="0"/>
        <w:spacing w:after="180"/>
        <w:ind w:firstLineChars="0"/>
        <w:textAlignment w:val="baseline"/>
        <w:rPr>
          <w:rFonts w:ascii="Times New Roman" w:hAnsi="Times New Roman"/>
          <w:b/>
          <w:noProof/>
          <w:sz w:val="20"/>
          <w:szCs w:val="20"/>
        </w:rPr>
      </w:pPr>
      <w:r w:rsidRPr="009A249D">
        <w:rPr>
          <w:rFonts w:ascii="Times New Roman" w:hAnsi="Times New Roman" w:hint="eastAsia"/>
          <w:b/>
          <w:noProof/>
          <w:sz w:val="20"/>
          <w:szCs w:val="20"/>
        </w:rPr>
        <w:t>A</w:t>
      </w:r>
      <w:r w:rsidRPr="009A249D">
        <w:rPr>
          <w:rFonts w:ascii="Times New Roman" w:hAnsi="Times New Roman"/>
          <w:b/>
          <w:noProof/>
          <w:sz w:val="20"/>
          <w:szCs w:val="20"/>
        </w:rPr>
        <w:t xml:space="preserve">ll pending data available </w:t>
      </w:r>
      <w:r w:rsidRPr="009A249D">
        <w:rPr>
          <w:rFonts w:ascii="Times New Roman" w:hAnsi="Times New Roman" w:hint="eastAsia"/>
          <w:b/>
          <w:noProof/>
          <w:sz w:val="20"/>
          <w:szCs w:val="20"/>
        </w:rPr>
        <w:t xml:space="preserve">are </w:t>
      </w:r>
      <w:r w:rsidRPr="009A249D">
        <w:rPr>
          <w:rFonts w:ascii="Times New Roman" w:hAnsi="Times New Roman"/>
          <w:b/>
          <w:noProof/>
          <w:sz w:val="20"/>
          <w:szCs w:val="20"/>
        </w:rPr>
        <w:t>transmi</w:t>
      </w:r>
      <w:r w:rsidRPr="009A249D">
        <w:rPr>
          <w:rFonts w:ascii="Times New Roman" w:hAnsi="Times New Roman" w:hint="eastAsia"/>
          <w:b/>
          <w:noProof/>
          <w:sz w:val="20"/>
          <w:szCs w:val="20"/>
        </w:rPr>
        <w:t>tted</w:t>
      </w:r>
      <w:r w:rsidRPr="009A249D">
        <w:rPr>
          <w:rFonts w:ascii="Times New Roman" w:hAnsi="Times New Roman"/>
          <w:b/>
          <w:noProof/>
          <w:sz w:val="20"/>
          <w:szCs w:val="20"/>
        </w:rPr>
        <w:t>.</w:t>
      </w:r>
    </w:p>
    <w:p w:rsidR="009C718A" w:rsidRPr="009A249D" w:rsidRDefault="009A249D" w:rsidP="00E50598">
      <w:pPr>
        <w:pStyle w:val="a0"/>
        <w:spacing w:before="120" w:after="0"/>
        <w:rPr>
          <w:rFonts w:eastAsia="宋体"/>
          <w:b/>
          <w:lang w:eastAsia="zh-CN"/>
        </w:rPr>
      </w:pPr>
      <w:r>
        <w:rPr>
          <w:rFonts w:eastAsia="宋体"/>
          <w:b/>
          <w:lang w:eastAsia="zh-CN"/>
        </w:rPr>
        <w:t xml:space="preserve">Proposal 2: </w:t>
      </w:r>
      <w:r w:rsidRPr="009A249D">
        <w:rPr>
          <w:rFonts w:eastAsia="宋体" w:hint="eastAsia"/>
          <w:b/>
          <w:lang w:eastAsia="zh-CN"/>
        </w:rPr>
        <w:t xml:space="preserve">All the SR configurations can work as SR-cancellation-avoid without </w:t>
      </w:r>
      <w:r w:rsidR="008929BE">
        <w:rPr>
          <w:rFonts w:eastAsia="宋体" w:hint="eastAsia"/>
          <w:b/>
          <w:lang w:eastAsia="zh-CN"/>
        </w:rPr>
        <w:t xml:space="preserve">being </w:t>
      </w:r>
      <w:r w:rsidRPr="009A249D">
        <w:rPr>
          <w:rFonts w:eastAsia="宋体" w:hint="eastAsia"/>
          <w:b/>
          <w:lang w:eastAsia="zh-CN"/>
        </w:rPr>
        <w:t>configured with SR-cancellation-avoid.</w:t>
      </w:r>
    </w:p>
    <w:p w:rsidR="009A249D" w:rsidRDefault="009A249D" w:rsidP="009A249D">
      <w:pPr>
        <w:pStyle w:val="a0"/>
        <w:spacing w:before="120" w:after="0"/>
        <w:rPr>
          <w:rFonts w:eastAsia="宋体"/>
          <w:b/>
          <w:lang w:eastAsia="zh-CN"/>
        </w:rPr>
      </w:pPr>
      <w:r>
        <w:rPr>
          <w:rFonts w:eastAsia="宋体"/>
          <w:b/>
          <w:lang w:eastAsia="zh-CN"/>
        </w:rPr>
        <w:t xml:space="preserve">Proposal </w:t>
      </w:r>
      <w:r>
        <w:rPr>
          <w:rFonts w:eastAsia="宋体" w:hint="eastAsia"/>
          <w:b/>
          <w:lang w:eastAsia="zh-CN"/>
        </w:rPr>
        <w:t>3</w:t>
      </w:r>
      <w:r>
        <w:rPr>
          <w:rFonts w:eastAsia="宋体"/>
          <w:b/>
          <w:lang w:eastAsia="zh-CN"/>
        </w:rPr>
        <w:t>: When the SR transmission of a SR configuration fails, the SR configuration is released.</w:t>
      </w:r>
    </w:p>
    <w:p w:rsidR="00E50598" w:rsidRDefault="009A249D" w:rsidP="009A249D">
      <w:pPr>
        <w:pStyle w:val="a0"/>
        <w:spacing w:before="120" w:after="0"/>
        <w:rPr>
          <w:rFonts w:eastAsia="宋体"/>
          <w:b/>
          <w:lang w:eastAsia="zh-CN"/>
        </w:rPr>
      </w:pPr>
      <w:r>
        <w:rPr>
          <w:rFonts w:eastAsia="宋体"/>
          <w:b/>
          <w:lang w:eastAsia="zh-CN"/>
        </w:rPr>
        <w:t xml:space="preserve">Proposal </w:t>
      </w:r>
      <w:r>
        <w:rPr>
          <w:rFonts w:eastAsia="宋体" w:hint="eastAsia"/>
          <w:b/>
          <w:lang w:eastAsia="zh-CN"/>
        </w:rPr>
        <w:t>4</w:t>
      </w:r>
      <w:r>
        <w:rPr>
          <w:rFonts w:eastAsia="宋体"/>
          <w:b/>
          <w:lang w:eastAsia="zh-CN"/>
        </w:rPr>
        <w:t xml:space="preserve">: When all SR configurations </w:t>
      </w:r>
      <w:r>
        <w:rPr>
          <w:rFonts w:eastAsia="宋体" w:hint="eastAsia"/>
          <w:b/>
          <w:lang w:eastAsia="zh-CN"/>
        </w:rPr>
        <w:t xml:space="preserve">which are </w:t>
      </w:r>
      <w:r>
        <w:rPr>
          <w:rFonts w:eastAsia="宋体"/>
          <w:b/>
          <w:lang w:eastAsia="zh-CN"/>
        </w:rPr>
        <w:t>configured for a logical channel are released, all valid SR</w:t>
      </w:r>
      <w:r>
        <w:rPr>
          <w:rFonts w:eastAsia="宋体" w:hint="eastAsia"/>
          <w:b/>
          <w:lang w:eastAsia="zh-CN"/>
        </w:rPr>
        <w:t xml:space="preserve"> </w:t>
      </w:r>
      <w:r>
        <w:rPr>
          <w:rFonts w:eastAsia="宋体"/>
          <w:b/>
          <w:lang w:eastAsia="zh-CN"/>
        </w:rPr>
        <w:t xml:space="preserve">configuration(s) (i.e. not released) which is configured as </w:t>
      </w:r>
      <w:proofErr w:type="spellStart"/>
      <w:r w:rsidRPr="00E50598">
        <w:rPr>
          <w:rFonts w:eastAsia="宋体"/>
          <w:b/>
          <w:i/>
          <w:lang w:eastAsia="zh-CN"/>
        </w:rPr>
        <w:t>preemptionSR</w:t>
      </w:r>
      <w:proofErr w:type="spellEnd"/>
      <w:r>
        <w:rPr>
          <w:rFonts w:eastAsia="宋体"/>
          <w:b/>
          <w:lang w:eastAsia="zh-CN"/>
        </w:rPr>
        <w:t xml:space="preserve"> (e.g. 1bit) via RRC are applicable for this logical channel.</w:t>
      </w:r>
    </w:p>
    <w:p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3"/>
    <w:bookmarkEnd w:id="4"/>
    <w:p w:rsidR="008D7A5B" w:rsidRDefault="002C78B2" w:rsidP="00BF02F8">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sidR="0022253D">
        <w:rPr>
          <w:rFonts w:eastAsia="宋体" w:hint="eastAsia"/>
          <w:kern w:val="2"/>
          <w:szCs w:val="20"/>
          <w:lang w:eastAsia="zh-CN"/>
        </w:rPr>
        <w:t>36.321</w:t>
      </w:r>
      <w:r>
        <w:t>: "Evolved Universal Terrestrial Radio Access (E-UTRA); Medium Access Control (MAC) protocol specification".</w:t>
      </w:r>
    </w:p>
    <w:p w:rsidR="0022253D" w:rsidRPr="00BF02F8" w:rsidRDefault="008E6D8F" w:rsidP="008E6D8F">
      <w:pPr>
        <w:pStyle w:val="a0"/>
        <w:numPr>
          <w:ilvl w:val="0"/>
          <w:numId w:val="24"/>
        </w:numPr>
        <w:rPr>
          <w:rFonts w:eastAsia="宋体"/>
          <w:kern w:val="2"/>
          <w:szCs w:val="20"/>
          <w:lang w:eastAsia="zh-CN"/>
        </w:rPr>
      </w:pPr>
      <w:r w:rsidRPr="008E6D8F">
        <w:rPr>
          <w:rFonts w:eastAsia="宋体"/>
          <w:kern w:val="2"/>
          <w:szCs w:val="20"/>
          <w:lang w:eastAsia="zh-CN"/>
        </w:rPr>
        <w:t>R2-1710971</w:t>
      </w:r>
      <w:r>
        <w:rPr>
          <w:rFonts w:eastAsia="宋体" w:hint="eastAsia"/>
          <w:kern w:val="2"/>
          <w:szCs w:val="20"/>
          <w:lang w:eastAsia="zh-CN"/>
        </w:rPr>
        <w:t xml:space="preserve"> </w:t>
      </w:r>
      <w:r w:rsidRPr="008E6D8F">
        <w:rPr>
          <w:rFonts w:eastAsia="宋体"/>
          <w:kern w:val="2"/>
          <w:szCs w:val="20"/>
          <w:lang w:eastAsia="zh-CN"/>
        </w:rPr>
        <w:t>Discussion on the SR configurations for CA case</w:t>
      </w:r>
      <w:r>
        <w:rPr>
          <w:rFonts w:eastAsia="宋体" w:hint="eastAsia"/>
          <w:kern w:val="2"/>
          <w:szCs w:val="20"/>
          <w:lang w:eastAsia="zh-CN"/>
        </w:rPr>
        <w:t>, vivo</w:t>
      </w:r>
    </w:p>
    <w:sectPr w:rsidR="0022253D" w:rsidRPr="00BF02F8" w:rsidSect="009435B6">
      <w:headerReference w:type="default" r:id="rId13"/>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E15" w:rsidRDefault="000E4E15">
      <w:r>
        <w:separator/>
      </w:r>
    </w:p>
  </w:endnote>
  <w:endnote w:type="continuationSeparator" w:id="0">
    <w:p w:rsidR="000E4E15" w:rsidRDefault="000E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E15" w:rsidRDefault="000E4E15">
      <w:r>
        <w:separator/>
      </w:r>
    </w:p>
  </w:footnote>
  <w:footnote w:type="continuationSeparator" w:id="0">
    <w:p w:rsidR="000E4E15" w:rsidRDefault="000E4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5" type="#_x0000_t75" style="width:8.55pt;height:8.5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8"/>
  </w:num>
  <w:num w:numId="2">
    <w:abstractNumId w:val="23"/>
  </w:num>
  <w:num w:numId="3">
    <w:abstractNumId w:val="35"/>
  </w:num>
  <w:num w:numId="4">
    <w:abstractNumId w:val="17"/>
  </w:num>
  <w:num w:numId="5">
    <w:abstractNumId w:val="1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27"/>
  </w:num>
  <w:num w:numId="9">
    <w:abstractNumId w:val="7"/>
  </w:num>
  <w:num w:numId="10">
    <w:abstractNumId w:val="4"/>
  </w:num>
  <w:num w:numId="11">
    <w:abstractNumId w:val="38"/>
  </w:num>
  <w:num w:numId="12">
    <w:abstractNumId w:val="38"/>
  </w:num>
  <w:num w:numId="13">
    <w:abstractNumId w:val="12"/>
  </w:num>
  <w:num w:numId="14">
    <w:abstractNumId w:val="30"/>
  </w:num>
  <w:num w:numId="15">
    <w:abstractNumId w:val="19"/>
  </w:num>
  <w:num w:numId="16">
    <w:abstractNumId w:val="1"/>
  </w:num>
  <w:num w:numId="17">
    <w:abstractNumId w:val="28"/>
  </w:num>
  <w:num w:numId="18">
    <w:abstractNumId w:val="18"/>
  </w:num>
  <w:num w:numId="19">
    <w:abstractNumId w:val="26"/>
  </w:num>
  <w:num w:numId="20">
    <w:abstractNumId w:val="29"/>
  </w:num>
  <w:num w:numId="21">
    <w:abstractNumId w:val="32"/>
  </w:num>
  <w:num w:numId="22">
    <w:abstractNumId w:val="6"/>
  </w:num>
  <w:num w:numId="23">
    <w:abstractNumId w:val="5"/>
  </w:num>
  <w:num w:numId="24">
    <w:abstractNumId w:val="39"/>
  </w:num>
  <w:num w:numId="25">
    <w:abstractNumId w:val="8"/>
  </w:num>
  <w:num w:numId="26">
    <w:abstractNumId w:val="31"/>
  </w:num>
  <w:num w:numId="27">
    <w:abstractNumId w:val="33"/>
  </w:num>
  <w:num w:numId="28">
    <w:abstractNumId w:val="15"/>
  </w:num>
  <w:num w:numId="29">
    <w:abstractNumId w:val="37"/>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2"/>
  </w:num>
  <w:num w:numId="35">
    <w:abstractNumId w:val="14"/>
  </w:num>
  <w:num w:numId="36">
    <w:abstractNumId w:val="36"/>
  </w:num>
  <w:num w:numId="37">
    <w:abstractNumId w:val="9"/>
  </w:num>
  <w:num w:numId="38">
    <w:abstractNumId w:val="0"/>
  </w:num>
  <w:num w:numId="39">
    <w:abstractNumId w:val="11"/>
  </w:num>
  <w:num w:numId="40">
    <w:abstractNumId w:val="24"/>
  </w:num>
  <w:num w:numId="41">
    <w:abstractNumId w:val="34"/>
  </w:num>
  <w:num w:numId="42">
    <w:abstractNumId w:val="20"/>
  </w:num>
  <w:num w:numId="4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26"/>
    <w:rsid w:val="003D2943"/>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59C2-ACA8-49B3-B76E-5E11D6BB2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960</Words>
  <Characters>5475</Characters>
  <Application>Microsoft Office Word</Application>
  <DocSecurity>0</DocSecurity>
  <Lines>45</Lines>
  <Paragraphs>12</Paragraphs>
  <ScaleCrop>false</ScaleCrop>
  <Company>vivo</Company>
  <LinksUpToDate>false</LinksUpToDate>
  <CharactersWithSpaces>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2017-09-29T04:41:00Z</dcterms:created>
  <dcterms:modified xsi:type="dcterms:W3CDTF">2017-09-29T05:26:00Z</dcterms:modified>
</cp:coreProperties>
</file>